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3363F">
      <w:pPr>
        <w:pStyle w:val="30"/>
        <w:bidi w:val="0"/>
        <w:rPr>
          <w:rFonts w:hint="eastAsia"/>
          <w:lang w:val="en-US" w:eastAsia="zh-CN"/>
        </w:rPr>
      </w:pPr>
      <w:r>
        <w:rPr>
          <w:rFonts w:hint="eastAsia"/>
          <w:lang w:val="en-US" w:eastAsia="zh-CN"/>
        </w:rPr>
        <w:t>团体标准</w:t>
      </w:r>
    </w:p>
    <w:p w14:paraId="67938B38">
      <w:pPr>
        <w:pStyle w:val="42"/>
        <w:bidi w:val="0"/>
        <w:rPr>
          <w:rFonts w:hint="eastAsia"/>
          <w:lang w:val="en-US" w:eastAsia="zh-CN"/>
        </w:rPr>
      </w:pPr>
      <w:r>
        <w:rPr>
          <w:rFonts w:hint="eastAsia"/>
          <w:lang w:val="en-US" w:eastAsia="zh-CN"/>
        </w:rPr>
        <w:fldChar w:fldCharType="begin">
          <w:ffData>
            <w:name w:val="StandNo"/>
            <w:enabled/>
            <w:calcOnExit w:val="0"/>
            <w:textInput>
              <w:default w:val="T/XXX XXX—XXXX"/>
            </w:textInput>
          </w:ffData>
        </w:fldChar>
      </w:r>
      <w:bookmarkStart w:id="0" w:name="StandNo"/>
      <w:r>
        <w:rPr>
          <w:rFonts w:hint="eastAsia"/>
          <w:lang w:val="en-US" w:eastAsia="zh-CN"/>
        </w:rPr>
        <w:instrText xml:space="preserve">FORMTEXT</w:instrText>
      </w:r>
      <w:r>
        <w:rPr>
          <w:rFonts w:hint="eastAsia"/>
          <w:lang w:val="en-US" w:eastAsia="zh-CN"/>
        </w:rPr>
        <w:fldChar w:fldCharType="separate"/>
      </w:r>
      <w:r>
        <w:rPr>
          <w:rFonts w:hint="eastAsia"/>
          <w:lang w:val="en-US" w:eastAsia="zh-CN"/>
        </w:rPr>
        <w:t>T/XXX XXX—XXXX</w:t>
      </w:r>
      <w:r>
        <w:rPr>
          <w:rFonts w:hint="eastAsia"/>
          <w:lang w:val="en-US" w:eastAsia="zh-CN"/>
        </w:rPr>
        <w:fldChar w:fldCharType="end"/>
      </w:r>
      <w:bookmarkEnd w:id="0"/>
    </w:p>
    <w:p w14:paraId="492B1A51">
      <w:pPr>
        <w:pStyle w:val="41"/>
        <w:bidi w:val="0"/>
        <w:rPr>
          <w:rFonts w:hint="eastAsia"/>
          <w:lang w:val="en-US" w:eastAsia="zh-CN"/>
        </w:rPr>
      </w:pPr>
      <w:r>
        <w:rPr>
          <w:rFonts w:hint="eastAsia"/>
          <w:lang w:val="en-US" w:eastAsia="zh-CN"/>
        </w:rPr>
        <w:fldChar w:fldCharType="begin">
          <w:ffData>
            <w:name w:val="ReplaceT"/>
            <w:enabled/>
            <w:calcOnExit w:val="0"/>
            <w:textInput/>
          </w:ffData>
        </w:fldChar>
      </w:r>
      <w:bookmarkStart w:id="1" w:name="ReplaceT"/>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1"/>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5859E5B2">
        <w:tc>
          <w:tcPr>
            <w:tcW w:w="9889" w:type="dxa"/>
            <w:tcBorders>
              <w:top w:val="single" w:color="auto" w:sz="8" w:space="0"/>
            </w:tcBorders>
          </w:tcPr>
          <w:p w14:paraId="41AC2E9A">
            <w:pPr>
              <w:pStyle w:val="36"/>
              <w:widowControl w:val="0"/>
              <w:bidi w:val="0"/>
              <w:jc w:val="both"/>
              <w:rPr>
                <w:rFonts w:hint="eastAsia"/>
                <w:sz w:val="10"/>
                <w:vertAlign w:val="baseline"/>
                <w:lang w:val="en-US" w:eastAsia="zh-CN"/>
              </w:rPr>
            </w:pPr>
          </w:p>
        </w:tc>
      </w:tr>
    </w:tbl>
    <w:p w14:paraId="5AD33E38">
      <w:pPr>
        <w:pStyle w:val="43"/>
        <w:bidi w:val="0"/>
        <w:rPr>
          <w:rFonts w:hint="eastAsia"/>
          <w:lang w:val="en-US" w:eastAsia="zh-CN"/>
        </w:rPr>
      </w:pPr>
      <w:r>
        <w:rPr>
          <w:rFonts w:hint="eastAsia"/>
          <w:lang w:val="en-US" w:eastAsia="zh-CN"/>
        </w:rPr>
        <w:fldChar w:fldCharType="begin">
          <w:ffData>
            <w:name w:val="StdName"/>
            <w:enabled/>
            <w:calcOnExit w:val="0"/>
            <w:textInput>
              <w:default w:val="“寻味顺德”品牌管理与评价规范"/>
            </w:textInput>
          </w:ffData>
        </w:fldChar>
      </w:r>
      <w:bookmarkStart w:id="2" w:name="StdName"/>
      <w:r>
        <w:rPr>
          <w:rFonts w:hint="eastAsia"/>
          <w:lang w:val="en-US" w:eastAsia="zh-CN"/>
        </w:rPr>
        <w:instrText xml:space="preserve">FORMTEXT</w:instrText>
      </w:r>
      <w:r>
        <w:rPr>
          <w:rFonts w:hint="eastAsia"/>
          <w:lang w:val="en-US" w:eastAsia="zh-CN"/>
        </w:rPr>
        <w:fldChar w:fldCharType="separate"/>
      </w:r>
      <w:r>
        <w:rPr>
          <w:rFonts w:hint="eastAsia"/>
          <w:lang w:val="en-US" w:eastAsia="zh-CN"/>
        </w:rPr>
        <w:t>“寻味顺德”品牌管理与评定规范</w:t>
      </w:r>
      <w:r>
        <w:rPr>
          <w:rFonts w:hint="eastAsia"/>
          <w:lang w:val="en-US" w:eastAsia="zh-CN"/>
        </w:rPr>
        <w:fldChar w:fldCharType="end"/>
      </w:r>
      <w:bookmarkEnd w:id="2"/>
    </w:p>
    <w:p w14:paraId="7EC002A5">
      <w:pPr>
        <w:pStyle w:val="44"/>
        <w:bidi w:val="0"/>
        <w:rPr>
          <w:rFonts w:hint="eastAsia"/>
          <w:lang w:val="en-US" w:eastAsia="zh-CN"/>
        </w:rPr>
      </w:pPr>
    </w:p>
    <w:p w14:paraId="1D0BD68B">
      <w:pPr>
        <w:pStyle w:val="45"/>
        <w:bidi w:val="0"/>
        <w:rPr>
          <w:rFonts w:hint="eastAsia"/>
          <w:lang w:val="en-US" w:eastAsia="zh-CN"/>
        </w:rPr>
      </w:pPr>
    </w:p>
    <w:p w14:paraId="638A37BE">
      <w:pPr>
        <w:pStyle w:val="46"/>
        <w:bidi w:val="0"/>
        <w:spacing w:after="0"/>
        <w:rPr>
          <w:rFonts w:hint="eastAsia"/>
          <w:lang w:val="en-US" w:eastAsia="zh-CN"/>
        </w:rPr>
      </w:pPr>
    </w:p>
    <w:p w14:paraId="647B35D6">
      <w:pPr>
        <w:pStyle w:val="47"/>
        <w:bidi w:val="0"/>
        <w:spacing w:before="100"/>
        <w:rPr>
          <w:rFonts w:hint="eastAsia"/>
          <w:lang w:val="en-US" w:eastAsia="zh-CN"/>
        </w:rPr>
      </w:pPr>
    </w:p>
    <w:p w14:paraId="01589FFA">
      <w:pPr>
        <w:pStyle w:val="48"/>
        <w:bidi w:val="0"/>
        <w:spacing w:before="687" w:beforeLines="220"/>
        <w:rPr>
          <w:rFonts w:hint="eastAsia"/>
          <w:lang w:val="en-US" w:eastAsia="zh-CN"/>
        </w:rPr>
      </w:pPr>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06C10256">
        <w:trPr>
          <w:trHeight w:val="363" w:hRule="exact"/>
        </w:trPr>
        <w:tc>
          <w:tcPr>
            <w:tcW w:w="4944" w:type="dxa"/>
            <w:tcBorders>
              <w:bottom w:val="single" w:color="auto" w:sz="8" w:space="0"/>
            </w:tcBorders>
            <w:tcMar>
              <w:left w:w="57" w:type="dxa"/>
              <w:bottom w:w="28" w:type="dxa"/>
            </w:tcMar>
          </w:tcPr>
          <w:p w14:paraId="467BBB52">
            <w:pPr>
              <w:pStyle w:val="40"/>
              <w:widowControl w:val="0"/>
              <w:bidi w:val="0"/>
              <w:jc w:val="both"/>
              <w:rPr>
                <w:rFonts w:hint="eastAsia"/>
                <w:vertAlign w:val="baseline"/>
                <w:lang w:val="en-US" w:eastAsia="zh-CN"/>
              </w:rPr>
            </w:pPr>
            <w:r>
              <w:rPr>
                <w:rFonts w:hint="eastAsia"/>
                <w:vertAlign w:val="baseline"/>
                <w:lang w:val="en-US" w:eastAsia="zh-CN"/>
              </w:rPr>
              <w:fldChar w:fldCharType="begin">
                <w:ffData>
                  <w:name w:val="FY"/>
                  <w:enabled/>
                  <w:calcOnExit w:val="0"/>
                  <w:textInput>
                    <w:default w:val="XXXX"/>
                    <w:maxLength w:val="4"/>
                  </w:textInput>
                </w:ffData>
              </w:fldChar>
            </w:r>
            <w:bookmarkStart w:id="3" w:name="F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3"/>
            <w:r>
              <w:rPr>
                <w:rFonts w:hint="eastAsia"/>
                <w:vertAlign w:val="baseline"/>
                <w:lang w:val="en-US" w:eastAsia="zh-CN"/>
              </w:rPr>
              <w:t xml:space="preserve"> - </w:t>
            </w:r>
            <w:r>
              <w:rPr>
                <w:rFonts w:hint="eastAsia"/>
                <w:vertAlign w:val="baseline"/>
                <w:lang w:val="en-US" w:eastAsia="zh-CN"/>
              </w:rPr>
              <w:fldChar w:fldCharType="begin">
                <w:ffData>
                  <w:name w:val="FM"/>
                  <w:enabled/>
                  <w:calcOnExit w:val="0"/>
                  <w:textInput>
                    <w:default w:val="XX"/>
                    <w:maxLength w:val="2"/>
                  </w:textInput>
                </w:ffData>
              </w:fldChar>
            </w:r>
            <w:bookmarkStart w:id="4" w:name="F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4"/>
            <w:r>
              <w:rPr>
                <w:rFonts w:hint="eastAsia"/>
                <w:vertAlign w:val="baseline"/>
                <w:lang w:val="en-US" w:eastAsia="zh-CN"/>
              </w:rPr>
              <w:t xml:space="preserve"> - </w:t>
            </w:r>
            <w:r>
              <w:rPr>
                <w:rFonts w:hint="eastAsia"/>
                <w:vertAlign w:val="baseline"/>
                <w:lang w:val="en-US" w:eastAsia="zh-CN"/>
              </w:rPr>
              <w:fldChar w:fldCharType="begin">
                <w:ffData>
                  <w:name w:val="FD"/>
                  <w:enabled/>
                  <w:calcOnExit w:val="0"/>
                  <w:textInput>
                    <w:default w:val="XX"/>
                    <w:maxLength w:val="2"/>
                  </w:textInput>
                </w:ffData>
              </w:fldChar>
            </w:r>
            <w:bookmarkStart w:id="5" w:name="F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5"/>
            <w:r>
              <w:rPr>
                <w:rFonts w:hint="eastAsia"/>
                <w:vertAlign w:val="baseline"/>
                <w:lang w:val="en-US" w:eastAsia="zh-CN"/>
              </w:rPr>
              <w:t xml:space="preserve"> 发布</w:t>
            </w:r>
          </w:p>
        </w:tc>
        <w:tc>
          <w:tcPr>
            <w:tcW w:w="4945" w:type="dxa"/>
            <w:tcBorders>
              <w:bottom w:val="single" w:color="auto" w:sz="8" w:space="0"/>
            </w:tcBorders>
            <w:tcMar>
              <w:right w:w="57" w:type="dxa"/>
            </w:tcMar>
          </w:tcPr>
          <w:p w14:paraId="66683234">
            <w:pPr>
              <w:pStyle w:val="40"/>
              <w:widowControl w:val="0"/>
              <w:bidi w:val="0"/>
              <w:jc w:val="right"/>
              <w:rPr>
                <w:rFonts w:hint="eastAsia"/>
                <w:vertAlign w:val="baseline"/>
                <w:lang w:val="en-US" w:eastAsia="zh-CN"/>
              </w:rPr>
            </w:pPr>
            <w:r>
              <w:rPr>
                <w:rFonts w:hint="eastAsia"/>
                <w:vertAlign w:val="baseline"/>
                <w:lang w:val="en-US" w:eastAsia="zh-CN"/>
              </w:rPr>
              <w:fldChar w:fldCharType="begin">
                <w:ffData>
                  <w:name w:val="SY"/>
                  <w:enabled/>
                  <w:calcOnExit w:val="0"/>
                  <w:textInput>
                    <w:default w:val="XXXX"/>
                    <w:maxLength w:val="4"/>
                  </w:textInput>
                </w:ffData>
              </w:fldChar>
            </w:r>
            <w:bookmarkStart w:id="6" w:name="S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6"/>
            <w:r>
              <w:rPr>
                <w:rFonts w:hint="eastAsia"/>
                <w:vertAlign w:val="baseline"/>
                <w:lang w:val="en-US" w:eastAsia="zh-CN"/>
              </w:rPr>
              <w:t xml:space="preserve"> - </w:t>
            </w:r>
            <w:r>
              <w:rPr>
                <w:rFonts w:hint="eastAsia"/>
                <w:vertAlign w:val="baseline"/>
                <w:lang w:val="en-US" w:eastAsia="zh-CN"/>
              </w:rPr>
              <w:fldChar w:fldCharType="begin">
                <w:ffData>
                  <w:name w:val="SM"/>
                  <w:enabled/>
                  <w:calcOnExit w:val="0"/>
                  <w:textInput>
                    <w:default w:val="XX"/>
                    <w:maxLength w:val="2"/>
                  </w:textInput>
                </w:ffData>
              </w:fldChar>
            </w:r>
            <w:bookmarkStart w:id="7" w:name="S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7"/>
            <w:r>
              <w:rPr>
                <w:rFonts w:hint="eastAsia"/>
                <w:vertAlign w:val="baseline"/>
                <w:lang w:val="en-US" w:eastAsia="zh-CN"/>
              </w:rPr>
              <w:t xml:space="preserve"> - </w:t>
            </w:r>
            <w:r>
              <w:rPr>
                <w:rFonts w:hint="eastAsia"/>
                <w:vertAlign w:val="baseline"/>
                <w:lang w:val="en-US" w:eastAsia="zh-CN"/>
              </w:rPr>
              <w:fldChar w:fldCharType="begin">
                <w:ffData>
                  <w:name w:val="SD"/>
                  <w:enabled/>
                  <w:calcOnExit w:val="0"/>
                  <w:textInput>
                    <w:default w:val="XX"/>
                    <w:maxLength w:val="2"/>
                  </w:textInput>
                </w:ffData>
              </w:fldChar>
            </w:r>
            <w:bookmarkStart w:id="8" w:name="S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8"/>
            <w:r>
              <w:rPr>
                <w:rFonts w:hint="eastAsia"/>
                <w:vertAlign w:val="baseline"/>
                <w:lang w:val="en-US" w:eastAsia="zh-CN"/>
              </w:rPr>
              <w:t xml:space="preserve"> 实施</w:t>
            </w:r>
          </w:p>
        </w:tc>
      </w:tr>
    </w:tbl>
    <w:p w14:paraId="226AC44F">
      <w:pPr>
        <w:pStyle w:val="50"/>
        <w:bidi w:val="0"/>
        <w:spacing w:before="0"/>
        <w:rPr>
          <w:rFonts w:hint="eastAsia"/>
          <w:spacing w:val="0"/>
          <w:w w:val="100"/>
          <w:sz w:val="28"/>
          <w:lang w:val="en-US" w:eastAsia="zh-CN"/>
        </w:rPr>
      </w:pPr>
      <w:r>
        <w:rPr>
          <w:rFonts w:hint="eastAsia"/>
          <w:lang w:val="en-US" w:eastAsia="zh-CN"/>
        </w:rPr>
        <w:fldChar w:fldCharType="begin">
          <w:ffData>
            <w:name w:val="FM2"/>
            <w:enabled/>
            <w:calcOnExit w:val="0"/>
            <w:textInput/>
          </w:ffData>
        </w:fldChar>
      </w:r>
      <w:bookmarkStart w:id="9" w:name="FM2"/>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9"/>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tbl>
      <w:tblPr>
        <w:tblStyle w:val="21"/>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31A21351">
        <w:tc>
          <w:tcPr>
            <w:tcW w:w="463" w:type="dxa"/>
          </w:tcPr>
          <w:p w14:paraId="5AEBD75A">
            <w:pPr>
              <w:pStyle w:val="54"/>
              <w:bidi w:val="0"/>
              <w:jc w:val="both"/>
              <w:rPr>
                <w:rFonts w:hint="eastAsia"/>
                <w:vertAlign w:val="baseline"/>
                <w:lang w:val="en-US" w:eastAsia="zh-CN"/>
              </w:rPr>
            </w:pPr>
            <w:r>
              <w:rPr>
                <w:rFonts w:hint="eastAsia"/>
                <w:vertAlign w:val="baseline"/>
                <w:lang w:val="en-US" w:eastAsia="zh-CN"/>
              </w:rPr>
              <w:t>ICS</w:t>
            </w:r>
          </w:p>
        </w:tc>
        <w:tc>
          <w:tcPr>
            <w:tcW w:w="9107" w:type="dxa"/>
          </w:tcPr>
          <w:p w14:paraId="623BA0E7">
            <w:pPr>
              <w:pStyle w:val="54"/>
              <w:bidi w:val="0"/>
              <w:jc w:val="both"/>
              <w:rPr>
                <w:rFonts w:hint="eastAsia"/>
                <w:vertAlign w:val="baseline"/>
                <w:lang w:val="en-US" w:eastAsia="zh-CN"/>
              </w:rPr>
            </w:pPr>
            <w:bookmarkStart w:id="10" w:name="ICS"/>
            <w:r>
              <w:rPr>
                <w:rFonts w:hint="eastAsia"/>
                <w:vertAlign w:val="baseline"/>
                <w:lang w:val="en-US" w:eastAsia="zh-CN"/>
              </w:rPr>
              <w:fldChar w:fldCharType="begin">
                <w:ffData>
                  <w:name w:val="ICS"/>
                  <w:enabled/>
                  <w:calcOnExit w:val="0"/>
                  <w:textInput>
                    <w:default w:val="点击此处添加ICS号"/>
                  </w:textInput>
                </w:ffData>
              </w:fldChar>
            </w:r>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点击此处添加ICS号</w:t>
            </w:r>
            <w:r>
              <w:rPr>
                <w:rFonts w:hint="eastAsia"/>
                <w:vertAlign w:val="baseline"/>
                <w:lang w:val="en-US" w:eastAsia="zh-CN"/>
              </w:rPr>
              <w:fldChar w:fldCharType="end"/>
            </w:r>
            <w:bookmarkEnd w:id="10"/>
          </w:p>
        </w:tc>
      </w:tr>
      <w:tr w14:paraId="3489F39B">
        <w:tc>
          <w:tcPr>
            <w:tcW w:w="463" w:type="dxa"/>
          </w:tcPr>
          <w:p w14:paraId="6CA0F0E0">
            <w:pPr>
              <w:pStyle w:val="54"/>
              <w:bidi w:val="0"/>
              <w:jc w:val="both"/>
              <w:rPr>
                <w:rFonts w:hint="eastAsia"/>
                <w:vertAlign w:val="baseline"/>
                <w:lang w:val="en-US" w:eastAsia="zh-CN"/>
              </w:rPr>
            </w:pPr>
            <w:r>
              <w:rPr>
                <w:rFonts w:hint="eastAsia"/>
                <w:vertAlign w:val="baseline"/>
                <w:lang w:val="en-US" w:eastAsia="zh-CN"/>
              </w:rPr>
              <w:t>CCS</w:t>
            </w:r>
          </w:p>
        </w:tc>
        <w:tc>
          <w:tcPr>
            <w:tcW w:w="9107" w:type="dxa"/>
          </w:tcPr>
          <w:p w14:paraId="1F376A9A">
            <w:pPr>
              <w:pStyle w:val="54"/>
              <w:bidi w:val="0"/>
              <w:jc w:val="both"/>
              <w:rPr>
                <w:rFonts w:hint="eastAsia"/>
                <w:vertAlign w:val="baseline"/>
                <w:lang w:val="en-US" w:eastAsia="zh-CN"/>
              </w:rPr>
            </w:pPr>
            <w:bookmarkStart w:id="11" w:name="CCS"/>
            <w:r>
              <w:rPr>
                <w:rFonts w:hint="eastAsia"/>
                <w:vertAlign w:val="baseline"/>
                <w:lang w:val="en-US" w:eastAsia="zh-CN"/>
              </w:rPr>
              <w:fldChar w:fldCharType="begin">
                <w:ffData>
                  <w:name w:val="CCS"/>
                  <w:enabled/>
                  <w:calcOnExit w:val="0"/>
                  <w:textInput>
                    <w:default w:val="点击此处添加CCS号"/>
                  </w:textInput>
                </w:ffData>
              </w:fldChar>
            </w:r>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点击此处添加CCS号</w:t>
            </w:r>
            <w:r>
              <w:rPr>
                <w:rFonts w:hint="eastAsia"/>
                <w:vertAlign w:val="baseline"/>
                <w:lang w:val="en-US" w:eastAsia="zh-CN"/>
              </w:rPr>
              <w:fldChar w:fldCharType="end"/>
            </w:r>
            <w:bookmarkEnd w:id="11"/>
          </w:p>
        </w:tc>
      </w:tr>
    </w:tbl>
    <w:p w14:paraId="0E83E854">
      <w:pPr>
        <w:pStyle w:val="54"/>
        <w:bidi w:val="0"/>
        <w:rPr>
          <w:rFonts w:hint="eastAsia"/>
          <w:lang w:val="en-US" w:eastAsia="zh-CN"/>
        </w:rPr>
        <w:sectPr>
          <w:headerReference r:id="rId3" w:type="even"/>
          <w:footerReference r:id="rId4" w:type="even"/>
          <w:pgSz w:w="11906" w:h="16838"/>
          <w:pgMar w:top="-340" w:right="1134" w:bottom="1021" w:left="1134" w:header="0" w:footer="0" w:gutter="284"/>
          <w:lnNumType w:countBy="0" w:restart="continuous"/>
          <w:pgNumType w:fmt="decimal" w:start="1"/>
          <w:cols w:space="425" w:num="1"/>
          <w:titlePg/>
          <w:docGrid w:type="lines" w:linePitch="312" w:charSpace="0"/>
        </w:sectPr>
      </w:pPr>
    </w:p>
    <w:p w14:paraId="6BE31D2F">
      <w:pPr>
        <w:pStyle w:val="56"/>
        <w:bidi w:val="0"/>
        <w:rPr>
          <w:rFonts w:hint="eastAsia"/>
          <w:lang w:val="en-US" w:eastAsia="zh-CN"/>
        </w:rPr>
      </w:pPr>
      <w:r>
        <w:rPr>
          <w:rFonts w:hint="eastAsia"/>
          <w:spacing w:val="317"/>
          <w:lang w:val="en-US" w:eastAsia="zh-CN"/>
        </w:rPr>
        <w:t>前</w:t>
      </w:r>
      <w:bookmarkStart w:id="12" w:name="BKQY"/>
      <w:r>
        <w:rPr>
          <w:rFonts w:hint="eastAsia"/>
          <w:lang w:val="en-US" w:eastAsia="zh-CN"/>
        </w:rPr>
        <w:t>言</w:t>
      </w:r>
    </w:p>
    <w:p w14:paraId="052279AA">
      <w:pPr>
        <w:pStyle w:val="26"/>
        <w:bidi w:val="0"/>
        <w:rPr>
          <w:rFonts w:hint="eastAsia"/>
          <w:lang w:val="en-US" w:eastAsia="zh-CN"/>
        </w:rPr>
      </w:pPr>
      <w:r>
        <w:rPr>
          <w:rFonts w:hint="eastAsia"/>
          <w:lang w:val="en-US" w:eastAsia="zh-CN"/>
        </w:rPr>
        <w:t>本文件按照GB/T 1.1—2020《标准化工作导则  第1部分：标准化文件的结构和起草规则》的规定起草。</w:t>
      </w:r>
    </w:p>
    <w:p w14:paraId="6F416025">
      <w:pPr>
        <w:pStyle w:val="26"/>
        <w:bidi w:val="0"/>
        <w:rPr>
          <w:rFonts w:hint="eastAsia"/>
          <w:lang w:val="en-US" w:eastAsia="zh-CN"/>
        </w:rPr>
      </w:pPr>
      <w:r>
        <w:rPr>
          <w:rFonts w:hint="eastAsia"/>
          <w:lang w:val="en-US" w:eastAsia="zh-CN"/>
        </w:rPr>
        <w:t>请注意本文件的某些内容可能涉及专利。本文件的发布机构不承担识别专利的责任。</w:t>
      </w:r>
    </w:p>
    <w:p w14:paraId="479790FE">
      <w:pPr>
        <w:pStyle w:val="26"/>
        <w:bidi w:val="0"/>
        <w:rPr>
          <w:rFonts w:hint="eastAsia"/>
          <w:lang w:val="en-US" w:eastAsia="zh-CN"/>
        </w:rPr>
      </w:pPr>
      <w:r>
        <w:rPr>
          <w:rFonts w:hint="eastAsia"/>
          <w:lang w:val="en-US" w:eastAsia="zh-CN"/>
        </w:rPr>
        <w:t>本文件由××××提出。</w:t>
      </w:r>
    </w:p>
    <w:p w14:paraId="22F59662">
      <w:pPr>
        <w:pStyle w:val="26"/>
        <w:bidi w:val="0"/>
        <w:rPr>
          <w:rFonts w:hint="eastAsia"/>
          <w:lang w:val="en-US" w:eastAsia="zh-CN"/>
        </w:rPr>
      </w:pPr>
      <w:r>
        <w:rPr>
          <w:rFonts w:hint="eastAsia"/>
          <w:lang w:val="en-US" w:eastAsia="zh-CN"/>
        </w:rPr>
        <w:t>本文件由××××归口。</w:t>
      </w:r>
    </w:p>
    <w:p w14:paraId="10625022">
      <w:pPr>
        <w:pStyle w:val="26"/>
        <w:bidi w:val="0"/>
        <w:rPr>
          <w:rFonts w:hint="eastAsia"/>
          <w:lang w:val="en-US" w:eastAsia="zh-CN"/>
        </w:rPr>
      </w:pPr>
      <w:r>
        <w:rPr>
          <w:rFonts w:hint="eastAsia"/>
          <w:lang w:val="en-US" w:eastAsia="zh-CN"/>
        </w:rPr>
        <w:t>本文件起草单位：</w:t>
      </w:r>
    </w:p>
    <w:p w14:paraId="701C73CA">
      <w:pPr>
        <w:pStyle w:val="26"/>
        <w:bidi w:val="0"/>
        <w:rPr>
          <w:rFonts w:hint="eastAsia"/>
          <w:lang w:val="en-US" w:eastAsia="zh-CN"/>
        </w:rPr>
      </w:pPr>
      <w:r>
        <w:rPr>
          <w:rFonts w:hint="eastAsia"/>
          <w:lang w:val="en-US" w:eastAsia="zh-CN"/>
        </w:rPr>
        <w:t>本文件主要起草人：</w:t>
      </w:r>
    </w:p>
    <w:p w14:paraId="6B3878E8">
      <w:pPr>
        <w:pStyle w:val="26"/>
        <w:bidi w:val="0"/>
        <w:rPr>
          <w:rFonts w:hint="eastAsia"/>
          <w:lang w:val="en-US" w:eastAsia="zh-CN"/>
        </w:rPr>
      </w:pPr>
    </w:p>
    <w:bookmarkEnd w:id="12"/>
    <w:p w14:paraId="18A031C5">
      <w:pPr>
        <w:rPr>
          <w:rFonts w:hint="eastAsia"/>
          <w:lang w:val="en-US" w:eastAsia="zh-CN"/>
        </w:rPr>
      </w:pPr>
    </w:p>
    <w:p w14:paraId="764F177A">
      <w:pPr>
        <w:rPr>
          <w:rFonts w:hint="eastAsia"/>
          <w:lang w:val="en-US" w:eastAsia="zh-CN"/>
        </w:rPr>
      </w:pPr>
    </w:p>
    <w:p w14:paraId="5600E497">
      <w:pPr>
        <w:rPr>
          <w:rFonts w:hint="eastAsia"/>
          <w:lang w:val="en-US" w:eastAsia="zh-CN"/>
        </w:rPr>
        <w:sectPr>
          <w:headerReference r:id="rId5" w:type="default"/>
          <w:footerReference r:id="rId6" w:type="default"/>
          <w:footerReference r:id="rId7" w:type="even"/>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Style w:val="121"/>
          <w:rFonts w:hint="eastAsia"/>
          <w:lang w:val="en-US" w:eastAsia="zh-CN"/>
        </w:rPr>
        <w:tag w:val="StandardName"/>
        <w:id w:val="147482533"/>
        <w:lock w:val="sdtLocked"/>
        <w:placeholder>
          <w:docPart w:val="{c302b075-a57c-4204-9171-c5e36a4e5ba2}"/>
        </w:placeholder>
      </w:sdtPr>
      <w:sdtEndPr>
        <w:rPr>
          <w:rStyle w:val="121"/>
          <w:rFonts w:hint="eastAsia"/>
          <w:lang w:val="en-US" w:eastAsia="zh-CN"/>
        </w:rPr>
      </w:sdtEndPr>
      <w:sdtContent>
        <w:p w14:paraId="617F19C1">
          <w:pPr>
            <w:pStyle w:val="57"/>
            <w:bidi w:val="0"/>
            <w:rPr>
              <w:rStyle w:val="121"/>
              <w:rFonts w:hint="eastAsia"/>
              <w:lang w:val="en-US" w:eastAsia="zh-CN"/>
            </w:rPr>
          </w:pPr>
          <w:bookmarkStart w:id="13" w:name="StandardName"/>
          <w:r>
            <w:rPr>
              <w:rStyle w:val="121"/>
              <w:rFonts w:hint="eastAsia"/>
              <w:lang w:val="en-US" w:eastAsia="zh-CN"/>
            </w:rPr>
            <w:t>“寻味顺德”品牌管理与评定规范</w:t>
          </w:r>
          <w:bookmarkEnd w:id="13"/>
        </w:p>
      </w:sdtContent>
    </w:sdt>
    <w:p w14:paraId="4A987ABA">
      <w:pPr>
        <w:pStyle w:val="73"/>
        <w:bidi w:val="0"/>
        <w:rPr>
          <w:rStyle w:val="121"/>
          <w:rFonts w:hint="eastAsia"/>
          <w:lang w:val="en-US" w:eastAsia="zh-CN"/>
        </w:rPr>
      </w:pPr>
      <w:r>
        <w:rPr>
          <w:rFonts w:hint="eastAsia"/>
          <w:lang w:val="en-US" w:eastAsia="zh-CN"/>
        </w:rPr>
        <w:t>范围</w:t>
      </w:r>
    </w:p>
    <w:p w14:paraId="2CDE1DAA">
      <w:pPr>
        <w:pStyle w:val="26"/>
        <w:rPr>
          <w:rFonts w:hint="default"/>
          <w:lang w:val="en-US" w:eastAsia="zh-CN"/>
        </w:rPr>
      </w:pPr>
      <w:r>
        <w:rPr>
          <w:rFonts w:hint="eastAsia"/>
          <w:lang w:val="en-US" w:eastAsia="zh-CN"/>
        </w:rPr>
        <w:t>本文件规定了“寻味顺德”品牌管理与评定的总则、品牌、品牌文化呈现要求、评定与管理、品牌管理与激励机制和监督检查。</w:t>
      </w:r>
    </w:p>
    <w:p w14:paraId="531AA8F4">
      <w:pPr>
        <w:pStyle w:val="26"/>
        <w:rPr>
          <w:rFonts w:hint="default"/>
          <w:lang w:val="en-US" w:eastAsia="zh-CN"/>
        </w:rPr>
      </w:pPr>
      <w:r>
        <w:rPr>
          <w:rFonts w:hint="eastAsia"/>
          <w:lang w:val="en-US" w:eastAsia="zh-CN"/>
        </w:rPr>
        <w:t>本文件适用于参与“寻味顺德”品牌创建、传播与运营的相关经营主体，包括但不限于经营风味小吃、特色餐厅、文化宴席、预制菜、文旅体验空间等顺德美食相关内容的企业、个体商户和社会组织。</w:t>
      </w:r>
    </w:p>
    <w:p w14:paraId="311C4393">
      <w:pPr>
        <w:pStyle w:val="73"/>
        <w:bidi w:val="0"/>
        <w:rPr>
          <w:rFonts w:hint="eastAsia"/>
          <w:lang w:val="en-US" w:eastAsia="zh-CN"/>
        </w:rPr>
      </w:pPr>
      <w:r>
        <w:rPr>
          <w:rFonts w:hint="eastAsia"/>
          <w:lang w:val="en-US" w:eastAsia="zh-CN"/>
        </w:rPr>
        <w:t>规范性引用文件</w:t>
      </w:r>
    </w:p>
    <w:sdt>
      <w:sdtPr>
        <w:rPr>
          <w:rFonts w:hint="eastAsia" w:ascii="宋体" w:hAnsi="Times New Roman" w:eastAsia="宋体" w:cs="宋体"/>
          <w:sz w:val="21"/>
          <w:lang w:val="en-US" w:eastAsia="zh-CN"/>
        </w:rPr>
        <w:tag w:val="StandNameFile"/>
        <w:id w:val="147482621"/>
        <w:placeholder>
          <w:docPart w:val="{ca0eea02-d544-4021-ac18-b332619f99af}"/>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14:paraId="48738506">
          <w:pPr>
            <w:pStyle w:val="26"/>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1C7DEAA">
      <w:pPr>
        <w:pStyle w:val="26"/>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39654-2020  品牌评价 原则与基础</w:t>
      </w:r>
    </w:p>
    <w:p w14:paraId="30DF3C6D">
      <w:pPr>
        <w:pStyle w:val="26"/>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39906-2021  品牌管理要求</w:t>
      </w:r>
    </w:p>
    <w:p w14:paraId="3D099BF0">
      <w:pPr>
        <w:pStyle w:val="73"/>
        <w:bidi w:val="0"/>
        <w:rPr>
          <w:rFonts w:hint="eastAsia" w:ascii="宋体" w:hAnsi="Times New Roman" w:eastAsia="宋体" w:cs="宋体"/>
          <w:lang w:val="en-US" w:eastAsia="zh-CN"/>
        </w:rPr>
      </w:pPr>
      <w:r>
        <w:rPr>
          <w:rFonts w:hint="eastAsia"/>
          <w:lang w:val="en-US" w:eastAsia="zh-CN"/>
        </w:rPr>
        <w:t>术语和定义</w:t>
      </w:r>
    </w:p>
    <w:sdt>
      <w:sdtPr>
        <w:rPr>
          <w:rFonts w:hint="eastAsia" w:ascii="宋体" w:hAnsi="Times New Roman" w:eastAsia="宋体" w:cs="宋体"/>
          <w:sz w:val="21"/>
          <w:lang w:val="en-US" w:eastAsia="zh-CN"/>
        </w:rPr>
        <w:tag w:val="TermContent"/>
        <w:id w:val="147466738"/>
        <w:placeholder>
          <w:docPart w:val="{e606a95a-2d22-4ee0-9f89-3c969b9d0ee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lang w:val="en-US" w:eastAsia="zh-CN"/>
        </w:rPr>
      </w:sdtEndPr>
      <w:sdtContent>
        <w:p w14:paraId="2AA8910D">
          <w:pPr>
            <w:pStyle w:val="26"/>
            <w:rPr>
              <w:rFonts w:hint="eastAsia"/>
              <w:lang w:val="en-US" w:eastAsia="zh-CN"/>
            </w:rPr>
          </w:pPr>
          <w:r>
            <w:rPr>
              <w:rFonts w:hint="eastAsia" w:ascii="宋体" w:hAnsi="Times New Roman" w:eastAsia="宋体" w:cs="宋体"/>
              <w:sz w:val="21"/>
              <w:lang w:val="en-US" w:eastAsia="zh-CN"/>
            </w:rPr>
            <w:t>下列术语和定义适用于本文件。</w:t>
          </w:r>
        </w:p>
      </w:sdtContent>
    </w:sdt>
    <w:p w14:paraId="789661FD">
      <w:pPr>
        <w:pStyle w:val="84"/>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cs="黑体"/>
          <w:lang w:val="en-US" w:eastAsia="zh-CN"/>
        </w:rPr>
        <w:t>顺德菜</w:t>
      </w:r>
    </w:p>
    <w:p w14:paraId="3C18DABB">
      <w:pPr>
        <w:pStyle w:val="26"/>
        <w:rPr>
          <w:rFonts w:hint="eastAsia"/>
          <w:lang w:val="en-US" w:eastAsia="zh-CN"/>
        </w:rPr>
      </w:pPr>
      <w:r>
        <w:rPr>
          <w:rFonts w:hint="eastAsia"/>
          <w:lang w:val="en-US" w:eastAsia="zh-CN"/>
        </w:rPr>
        <w:t>以“五味周全、六艺领先、饮和食德、顺其自然”为核心，是中国饮食文化的重要组成部分，注重食材的原汁原味，讲究烹饪技艺的精湛，融合岭南饮食文化精髓。</w:t>
      </w:r>
    </w:p>
    <w:p w14:paraId="223ACC39">
      <w:pPr>
        <w:pStyle w:val="84"/>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cs="黑体"/>
          <w:lang w:val="en-US" w:eastAsia="zh-CN"/>
        </w:rPr>
        <w:t>寻味顺德</w:t>
      </w:r>
    </w:p>
    <w:p w14:paraId="5DFBF0CC">
      <w:pPr>
        <w:pStyle w:val="26"/>
        <w:bidi w:val="0"/>
        <w:rPr>
          <w:rFonts w:hint="eastAsia"/>
          <w:lang w:val="en-US" w:eastAsia="zh-CN"/>
        </w:rPr>
      </w:pPr>
      <w:r>
        <w:rPr>
          <w:rFonts w:hint="eastAsia"/>
          <w:lang w:val="en-US" w:eastAsia="zh-CN"/>
        </w:rPr>
        <w:t>以广东省佛山市顺德区为核心产区，根据顺德菜的风味特色、烹饪技艺和文化内涵，形成兼具地域标识、文化传承与产业带动的综合性美食品牌。</w:t>
      </w:r>
    </w:p>
    <w:p w14:paraId="01CBEEBD">
      <w:pPr>
        <w:pStyle w:val="84"/>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cs="黑体"/>
          <w:lang w:val="en-US" w:eastAsia="zh-CN"/>
        </w:rPr>
        <w:t>品牌</w:t>
      </w:r>
    </w:p>
    <w:p w14:paraId="2BEBA061">
      <w:pPr>
        <w:pStyle w:val="26"/>
        <w:bidi w:val="0"/>
        <w:rPr>
          <w:rFonts w:hint="eastAsia"/>
          <w:lang w:val="en-US" w:eastAsia="zh-CN"/>
        </w:rPr>
      </w:pPr>
      <w:r>
        <w:rPr>
          <w:rFonts w:hint="eastAsia"/>
          <w:lang w:val="en-US" w:eastAsia="zh-CN"/>
        </w:rPr>
        <w:t>无形资产，包括但不限于：名称、用语、符号、形象、标识、设计或其组合，用于区分产品、服务和（或）实体，或兼而有之，能够在利益相关方意识中形成独特印象和联想，从而产生经济利益（价值）、社会效益（价值）。</w:t>
      </w:r>
    </w:p>
    <w:p w14:paraId="32004777">
      <w:pPr>
        <w:pStyle w:val="26"/>
        <w:bidi w:val="0"/>
        <w:rPr>
          <w:rFonts w:hint="eastAsia"/>
          <w:lang w:val="en-US" w:eastAsia="zh-CN"/>
        </w:rPr>
      </w:pPr>
      <w:r>
        <w:rPr>
          <w:rFonts w:hint="eastAsia"/>
          <w:lang w:val="en-US" w:eastAsia="zh-CN"/>
        </w:rPr>
        <w:t>[来源：GB/T 39654-2020，3.1，有修改]</w:t>
      </w:r>
    </w:p>
    <w:p w14:paraId="68141A2A">
      <w:pPr>
        <w:pStyle w:val="84"/>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cs="黑体"/>
          <w:lang w:val="en-US" w:eastAsia="zh-CN"/>
        </w:rPr>
        <w:t>品牌管理</w:t>
      </w:r>
    </w:p>
    <w:p w14:paraId="4B14165B">
      <w:pPr>
        <w:pStyle w:val="26"/>
        <w:rPr>
          <w:rFonts w:hint="eastAsia"/>
          <w:lang w:val="en-US" w:eastAsia="zh-CN"/>
        </w:rPr>
      </w:pPr>
      <w:r>
        <w:rPr>
          <w:rFonts w:hint="eastAsia"/>
          <w:lang w:val="en-US" w:eastAsia="zh-CN"/>
        </w:rPr>
        <w:t>关于</w:t>
      </w:r>
      <w:r>
        <w:rPr>
          <w:rFonts w:hint="eastAsia" w:ascii="黑体" w:hAnsi="黑体" w:eastAsia="黑体" w:cs="黑体"/>
          <w:lang w:val="en-US" w:eastAsia="zh-CN"/>
        </w:rPr>
        <w:t>品牌</w:t>
      </w:r>
      <w:r>
        <w:rPr>
          <w:rFonts w:hint="eastAsia"/>
          <w:lang w:val="en-US" w:eastAsia="zh-CN"/>
        </w:rPr>
        <w:t>（3.2）的管理。</w:t>
      </w:r>
    </w:p>
    <w:p w14:paraId="2ACB6FB0">
      <w:pPr>
        <w:pStyle w:val="26"/>
        <w:rPr>
          <w:rFonts w:hint="eastAsia"/>
          <w:lang w:val="en-US" w:eastAsia="zh-CN"/>
        </w:rPr>
      </w:pPr>
      <w:r>
        <w:rPr>
          <w:rFonts w:hint="eastAsia"/>
          <w:lang w:val="en-US" w:eastAsia="zh-CN"/>
        </w:rPr>
        <w:t>[来源：GB/T 39906-2021，3.2]</w:t>
      </w:r>
    </w:p>
    <w:p w14:paraId="4295BF95">
      <w:pPr>
        <w:pStyle w:val="73"/>
        <w:bidi w:val="0"/>
        <w:rPr>
          <w:rFonts w:hint="eastAsia"/>
          <w:lang w:val="en-US" w:eastAsia="zh-CN"/>
        </w:rPr>
      </w:pPr>
      <w:r>
        <w:rPr>
          <w:rFonts w:hint="eastAsia"/>
          <w:lang w:val="en-US" w:eastAsia="zh-CN"/>
        </w:rPr>
        <w:t>总则</w:t>
      </w:r>
    </w:p>
    <w:p w14:paraId="1A2057C6">
      <w:pPr>
        <w:pStyle w:val="79"/>
        <w:bidi w:val="0"/>
        <w:spacing w:before="0" w:beforeLines="0" w:after="0" w:afterLines="0"/>
        <w:rPr>
          <w:rFonts w:hint="eastAsia"/>
          <w:lang w:val="en-US" w:eastAsia="zh-CN"/>
        </w:rPr>
      </w:pPr>
      <w:r>
        <w:rPr>
          <w:rFonts w:hint="eastAsia"/>
          <w:lang w:eastAsia="zh-CN"/>
        </w:rPr>
        <w:t>规范“寻味顺德”品牌管理体系，提升区域餐饮文化IP影响力。</w:t>
      </w:r>
    </w:p>
    <w:p w14:paraId="3AF2176C">
      <w:pPr>
        <w:pStyle w:val="79"/>
        <w:bidi w:val="0"/>
        <w:spacing w:before="0" w:beforeLines="0" w:after="0" w:afterLines="0"/>
        <w:rPr>
          <w:rFonts w:hint="eastAsia"/>
          <w:lang w:val="en-US" w:eastAsia="zh-CN"/>
        </w:rPr>
      </w:pPr>
      <w:r>
        <w:rPr>
          <w:rFonts w:hint="eastAsia"/>
        </w:rPr>
        <w:t>品牌注册人及管理机构为佛山市顺德区美食文化产业促进会</w:t>
      </w:r>
      <w:r>
        <w:rPr>
          <w:rFonts w:hint="eastAsia"/>
          <w:lang w:eastAsia="zh-CN"/>
        </w:rPr>
        <w:t>（</w:t>
      </w:r>
      <w:r>
        <w:rPr>
          <w:rFonts w:hint="eastAsia"/>
          <w:lang w:val="en-US" w:eastAsia="zh-CN"/>
        </w:rPr>
        <w:t>以下简称“促进会”</w:t>
      </w:r>
      <w:r>
        <w:rPr>
          <w:rFonts w:hint="eastAsia"/>
          <w:lang w:eastAsia="zh-CN"/>
        </w:rPr>
        <w:t>）</w:t>
      </w:r>
      <w:r>
        <w:rPr>
          <w:rFonts w:hint="eastAsia"/>
        </w:rPr>
        <w:t>。</w:t>
      </w:r>
    </w:p>
    <w:p w14:paraId="698CC927">
      <w:pPr>
        <w:pStyle w:val="79"/>
        <w:bidi w:val="0"/>
        <w:spacing w:before="0" w:beforeLines="0" w:after="0" w:afterLines="0"/>
        <w:rPr>
          <w:rFonts w:hint="eastAsia"/>
          <w:lang w:val="en-US" w:eastAsia="zh-CN"/>
        </w:rPr>
      </w:pPr>
      <w:r>
        <w:rPr>
          <w:rFonts w:hint="eastAsia"/>
          <w:lang w:eastAsia="zh-CN"/>
        </w:rPr>
        <w:t>品牌</w:t>
      </w:r>
      <w:r>
        <w:rPr>
          <w:rFonts w:hint="eastAsia"/>
          <w:lang w:val="en-US" w:eastAsia="zh-CN"/>
        </w:rPr>
        <w:t>所有</w:t>
      </w:r>
      <w:r>
        <w:rPr>
          <w:rFonts w:hint="eastAsia"/>
          <w:lang w:eastAsia="zh-CN"/>
        </w:rPr>
        <w:t>权归属于促进会，</w:t>
      </w:r>
      <w:r>
        <w:rPr>
          <w:rFonts w:hint="eastAsia"/>
          <w:lang w:val="en-US" w:eastAsia="zh-CN"/>
        </w:rPr>
        <w:t>所有</w:t>
      </w:r>
      <w:r>
        <w:rPr>
          <w:rFonts w:hint="eastAsia"/>
          <w:lang w:eastAsia="zh-CN"/>
        </w:rPr>
        <w:t>企业符合本文件规定的准入条件，</w:t>
      </w:r>
      <w:r>
        <w:rPr>
          <w:rFonts w:hint="eastAsia"/>
          <w:lang w:val="en-US" w:eastAsia="zh-CN"/>
        </w:rPr>
        <w:t>都应</w:t>
      </w:r>
      <w:r>
        <w:rPr>
          <w:rFonts w:hint="eastAsia"/>
          <w:lang w:eastAsia="zh-CN"/>
        </w:rPr>
        <w:t>通过评</w:t>
      </w:r>
      <w:r>
        <w:rPr>
          <w:rFonts w:hint="eastAsia"/>
          <w:lang w:val="en-US" w:eastAsia="zh-CN"/>
        </w:rPr>
        <w:t>定</w:t>
      </w:r>
      <w:r>
        <w:rPr>
          <w:rFonts w:hint="eastAsia"/>
          <w:lang w:eastAsia="zh-CN"/>
        </w:rPr>
        <w:t>申请使用。</w:t>
      </w:r>
    </w:p>
    <w:p w14:paraId="162CF61A">
      <w:pPr>
        <w:pStyle w:val="79"/>
        <w:bidi w:val="0"/>
        <w:spacing w:before="0" w:beforeLines="0" w:after="0" w:afterLines="0"/>
        <w:rPr>
          <w:rFonts w:hint="eastAsia"/>
          <w:lang w:val="en-US" w:eastAsia="zh-CN"/>
        </w:rPr>
      </w:pPr>
      <w:r>
        <w:rPr>
          <w:rFonts w:hint="eastAsia"/>
          <w:lang w:val="en-US" w:eastAsia="zh-CN"/>
        </w:rPr>
        <w:t>顺德区外的申请主体应由已在顺德本地通过评定的主体（总部）提出申请，个人或非关联企业不得直接申请。</w:t>
      </w:r>
    </w:p>
    <w:p w14:paraId="46B7B7C0">
      <w:pPr>
        <w:pStyle w:val="79"/>
        <w:bidi w:val="0"/>
        <w:spacing w:before="0" w:beforeLines="0" w:after="0" w:afterLines="0"/>
        <w:rPr>
          <w:rFonts w:hint="eastAsia"/>
          <w:lang w:val="en-US" w:eastAsia="zh-CN"/>
        </w:rPr>
      </w:pPr>
      <w:r>
        <w:rPr>
          <w:rFonts w:hint="eastAsia"/>
          <w:lang w:val="en-US" w:eastAsia="zh-CN"/>
        </w:rPr>
        <w:t>顺德区外的申请主体，应遵循“从严评审、动态监管、共担责任”的原则，确保其服务、品质与文化呈现能代表顺德美食的应有水准，维护品牌美誉度。</w:t>
      </w:r>
    </w:p>
    <w:p w14:paraId="75CE2C15">
      <w:pPr>
        <w:pStyle w:val="73"/>
        <w:bidi w:val="0"/>
        <w:rPr>
          <w:rFonts w:hint="eastAsia"/>
          <w:lang w:val="en-US" w:eastAsia="zh-CN"/>
        </w:rPr>
      </w:pPr>
      <w:r>
        <w:rPr>
          <w:rFonts w:hint="eastAsia"/>
          <w:lang w:val="en-US" w:eastAsia="zh-CN"/>
        </w:rPr>
        <w:t>品牌</w:t>
      </w:r>
    </w:p>
    <w:p w14:paraId="1C170ED3">
      <w:pPr>
        <w:pStyle w:val="74"/>
        <w:bidi w:val="0"/>
        <w:rPr>
          <w:rFonts w:hint="eastAsia"/>
          <w:lang w:val="en-US" w:eastAsia="zh-CN"/>
        </w:rPr>
      </w:pPr>
      <w:r>
        <w:rPr>
          <w:rFonts w:hint="eastAsia"/>
          <w:lang w:val="en-US" w:eastAsia="zh-CN"/>
        </w:rPr>
        <w:t>结构</w:t>
      </w:r>
    </w:p>
    <w:p w14:paraId="23748A9B">
      <w:pPr>
        <w:pStyle w:val="80"/>
        <w:bidi w:val="0"/>
        <w:spacing w:before="0" w:beforeLines="0" w:after="0" w:afterLines="0"/>
        <w:rPr>
          <w:rFonts w:hint="eastAsia"/>
          <w:lang w:val="en-US" w:eastAsia="zh-CN"/>
        </w:rPr>
      </w:pPr>
      <w:r>
        <w:rPr>
          <w:rFonts w:hint="eastAsia"/>
          <w:lang w:val="en-US" w:eastAsia="zh-CN"/>
        </w:rPr>
        <w:t>“寻味顺德”品牌结构如下：</w:t>
      </w:r>
    </w:p>
    <w:p w14:paraId="500CF394">
      <w:pPr>
        <w:pStyle w:val="61"/>
        <w:bidi w:val="0"/>
        <w:ind w:left="851" w:leftChars="0" w:hanging="426" w:firstLineChars="0"/>
        <w:rPr>
          <w:rFonts w:hint="eastAsia"/>
          <w:lang w:val="en-US" w:eastAsia="zh-CN"/>
        </w:rPr>
      </w:pPr>
      <w:r>
        <w:rPr>
          <w:rFonts w:hint="eastAsia"/>
          <w:lang w:val="en-US" w:eastAsia="zh-CN"/>
        </w:rPr>
        <w:t>主品牌：作为区域餐饮文化统一IP与传播标识；</w:t>
      </w:r>
    </w:p>
    <w:p w14:paraId="64B93260">
      <w:pPr>
        <w:pStyle w:val="61"/>
        <w:bidi w:val="0"/>
        <w:ind w:left="851" w:leftChars="0" w:hanging="426" w:firstLineChars="0"/>
        <w:rPr>
          <w:rFonts w:hint="eastAsia"/>
          <w:lang w:val="en-US" w:eastAsia="zh-CN"/>
        </w:rPr>
      </w:pPr>
      <w:r>
        <w:rPr>
          <w:rFonts w:hint="eastAsia"/>
          <w:lang w:val="en-US" w:eastAsia="zh-CN"/>
        </w:rPr>
        <w:t>子品牌分类：风味小吃、金凤凰餐厅、文化宴席、地标体验店（综合店、特色店）、顺德预制菜等。</w:t>
      </w:r>
    </w:p>
    <w:p w14:paraId="68331A1B">
      <w:pPr>
        <w:pStyle w:val="80"/>
        <w:bidi w:val="0"/>
        <w:spacing w:before="0" w:beforeLines="0" w:after="0" w:afterLines="0"/>
        <w:rPr>
          <w:rFonts w:hint="default"/>
          <w:lang w:val="en-US" w:eastAsia="zh-CN"/>
        </w:rPr>
      </w:pPr>
      <w:r>
        <w:rPr>
          <w:rFonts w:hint="eastAsia"/>
          <w:lang w:val="en-US" w:eastAsia="zh-CN"/>
        </w:rPr>
        <w:t>子品牌呈现形式如：寻味顺德·金凤凰餐厅、金凤凰餐厅·风味小吃、寻味顺德·地标体验店（综合店）等。</w:t>
      </w:r>
    </w:p>
    <w:p w14:paraId="09FD5558">
      <w:pPr>
        <w:pStyle w:val="74"/>
        <w:bidi w:val="0"/>
        <w:rPr>
          <w:rFonts w:hint="eastAsia"/>
          <w:lang w:val="en-US" w:eastAsia="zh-CN"/>
        </w:rPr>
      </w:pPr>
      <w:r>
        <w:rPr>
          <w:rFonts w:hint="eastAsia"/>
          <w:lang w:val="en-US" w:eastAsia="zh-CN"/>
        </w:rPr>
        <w:t>分级</w:t>
      </w:r>
    </w:p>
    <w:p w14:paraId="2C102203">
      <w:pPr>
        <w:pStyle w:val="26"/>
        <w:bidi w:val="0"/>
        <w:rPr>
          <w:rFonts w:ascii="Segoe UI" w:hAnsi="Segoe UI" w:eastAsia="Segoe UI" w:cs="Segoe UI"/>
          <w:i w:val="0"/>
          <w:iCs w:val="0"/>
          <w:caps w:val="0"/>
          <w:color w:val="000000"/>
          <w:spacing w:val="-2"/>
          <w:sz w:val="24"/>
          <w:szCs w:val="24"/>
          <w:shd w:val="clear" w:fill="FFFFFF"/>
        </w:rPr>
      </w:pPr>
      <w:r>
        <w:rPr>
          <w:rFonts w:ascii="Segoe UI" w:hAnsi="Segoe UI" w:eastAsia="Segoe UI" w:cs="Segoe UI"/>
          <w:i w:val="0"/>
          <w:iCs w:val="0"/>
          <w:caps w:val="0"/>
          <w:color w:val="000000"/>
          <w:spacing w:val="-2"/>
          <w:sz w:val="24"/>
          <w:szCs w:val="24"/>
          <w:shd w:val="clear" w:fill="FFFFFF"/>
        </w:rPr>
        <w:t>品牌实行分级管理，形成多梯次结构体系，具体如下：</w:t>
      </w:r>
    </w:p>
    <w:p w14:paraId="3CE7F3B0">
      <w:pPr>
        <w:pStyle w:val="61"/>
        <w:numPr>
          <w:ilvl w:val="0"/>
          <w:numId w:val="18"/>
        </w:numPr>
        <w:bidi w:val="0"/>
        <w:ind w:left="851" w:leftChars="0" w:hanging="426" w:firstLineChars="0"/>
        <w:rPr>
          <w:rFonts w:hint="eastAsia"/>
          <w:lang w:val="en-US" w:eastAsia="zh-CN"/>
        </w:rPr>
      </w:pPr>
      <w:r>
        <w:rPr>
          <w:rFonts w:hint="eastAsia"/>
          <w:lang w:val="en-US" w:eastAsia="zh-CN"/>
        </w:rPr>
        <w:t>入门级：地标体验店。</w:t>
      </w:r>
      <w:r>
        <w:rPr>
          <w:rFonts w:ascii="helvetica" w:hAnsi="helvetica" w:eastAsia="helvetica" w:cs="helvetica"/>
          <w:i w:val="0"/>
          <w:iCs w:val="0"/>
          <w:caps w:val="0"/>
          <w:color w:val="111133"/>
          <w:spacing w:val="1"/>
          <w:sz w:val="21"/>
          <w:szCs w:val="21"/>
          <w:shd w:val="clear" w:fill="FFFFFF"/>
        </w:rPr>
        <w:t>品牌基础</w:t>
      </w:r>
      <w:r>
        <w:rPr>
          <w:rFonts w:hint="eastAsia" w:ascii="helvetica" w:hAnsi="helvetica" w:eastAsia="宋体" w:cs="helvetica"/>
          <w:i w:val="0"/>
          <w:iCs w:val="0"/>
          <w:caps w:val="0"/>
          <w:color w:val="111133"/>
          <w:spacing w:val="1"/>
          <w:sz w:val="21"/>
          <w:szCs w:val="21"/>
          <w:shd w:val="clear" w:fill="FFFFFF"/>
          <w:lang w:val="en-US" w:eastAsia="zh-CN"/>
        </w:rPr>
        <w:t>准入的第一层级</w:t>
      </w:r>
      <w:r>
        <w:rPr>
          <w:rFonts w:ascii="helvetica" w:hAnsi="helvetica" w:eastAsia="helvetica" w:cs="helvetica"/>
          <w:i w:val="0"/>
          <w:iCs w:val="0"/>
          <w:caps w:val="0"/>
          <w:color w:val="111133"/>
          <w:spacing w:val="1"/>
          <w:sz w:val="21"/>
          <w:szCs w:val="21"/>
          <w:shd w:val="clear" w:fill="FFFFFF"/>
        </w:rPr>
        <w:t>，作为孵化平台，面向</w:t>
      </w:r>
      <w:r>
        <w:rPr>
          <w:rFonts w:hint="eastAsia" w:ascii="helvetica" w:hAnsi="helvetica" w:eastAsia="宋体" w:cs="helvetica"/>
          <w:i w:val="0"/>
          <w:iCs w:val="0"/>
          <w:caps w:val="0"/>
          <w:color w:val="111133"/>
          <w:spacing w:val="1"/>
          <w:sz w:val="21"/>
          <w:szCs w:val="21"/>
          <w:shd w:val="clear" w:fill="FFFFFF"/>
          <w:lang w:val="en-US" w:eastAsia="zh-CN"/>
        </w:rPr>
        <w:t>顺德区内合法登记注册的</w:t>
      </w:r>
      <w:r>
        <w:rPr>
          <w:rFonts w:ascii="helvetica" w:hAnsi="helvetica" w:eastAsia="helvetica" w:cs="helvetica"/>
          <w:i w:val="0"/>
          <w:iCs w:val="0"/>
          <w:caps w:val="0"/>
          <w:color w:val="111133"/>
          <w:spacing w:val="1"/>
          <w:sz w:val="21"/>
          <w:szCs w:val="21"/>
          <w:shd w:val="clear" w:fill="FFFFFF"/>
        </w:rPr>
        <w:t>大众餐饮</w:t>
      </w:r>
      <w:r>
        <w:rPr>
          <w:rFonts w:hint="eastAsia"/>
          <w:lang w:val="en-US" w:eastAsia="zh-CN"/>
        </w:rPr>
        <w:t>；</w:t>
      </w:r>
    </w:p>
    <w:p w14:paraId="28BF34EA">
      <w:pPr>
        <w:pStyle w:val="61"/>
        <w:numPr>
          <w:ilvl w:val="0"/>
          <w:numId w:val="18"/>
        </w:numPr>
        <w:bidi w:val="0"/>
        <w:ind w:left="851" w:leftChars="0" w:hanging="426" w:firstLineChars="0"/>
        <w:rPr>
          <w:rFonts w:hint="eastAsia"/>
          <w:lang w:val="en-US" w:eastAsia="zh-CN"/>
        </w:rPr>
      </w:pPr>
      <w:r>
        <w:rPr>
          <w:rFonts w:hint="eastAsia"/>
          <w:lang w:val="en-US" w:eastAsia="zh-CN"/>
        </w:rPr>
        <w:t>培育级：星级/示范单位。</w:t>
      </w:r>
      <w:r>
        <w:rPr>
          <w:rFonts w:ascii="helvetica" w:hAnsi="helvetica" w:eastAsia="helvetica" w:cs="helvetica"/>
          <w:i w:val="0"/>
          <w:iCs w:val="0"/>
          <w:caps w:val="0"/>
          <w:color w:val="111133"/>
          <w:spacing w:val="1"/>
          <w:sz w:val="21"/>
          <w:szCs w:val="21"/>
          <w:shd w:val="clear" w:fill="FFFFFF"/>
        </w:rPr>
        <w:t>在</w:t>
      </w:r>
      <w:r>
        <w:rPr>
          <w:rFonts w:hint="eastAsia" w:ascii="helvetica" w:hAnsi="helvetica" w:cs="helvetica"/>
          <w:i w:val="0"/>
          <w:iCs w:val="0"/>
          <w:caps w:val="0"/>
          <w:color w:val="111133"/>
          <w:spacing w:val="1"/>
          <w:sz w:val="21"/>
          <w:szCs w:val="21"/>
          <w:shd w:val="clear" w:fill="FFFFFF"/>
          <w:lang w:val="en-US" w:eastAsia="zh-CN"/>
        </w:rPr>
        <w:t>地标</w:t>
      </w:r>
      <w:r>
        <w:rPr>
          <w:rFonts w:ascii="helvetica" w:hAnsi="helvetica" w:eastAsia="helvetica" w:cs="helvetica"/>
          <w:i w:val="0"/>
          <w:iCs w:val="0"/>
          <w:caps w:val="0"/>
          <w:color w:val="111133"/>
          <w:spacing w:val="1"/>
          <w:sz w:val="21"/>
          <w:szCs w:val="21"/>
          <w:shd w:val="clear" w:fill="FFFFFF"/>
        </w:rPr>
        <w:t>体验店基础上，对品质、服务、文化表达等方面</w:t>
      </w:r>
      <w:r>
        <w:rPr>
          <w:rFonts w:hint="eastAsia" w:ascii="helvetica" w:hAnsi="helvetica" w:eastAsia="宋体" w:cs="helvetica"/>
          <w:i w:val="0"/>
          <w:iCs w:val="0"/>
          <w:caps w:val="0"/>
          <w:color w:val="111133"/>
          <w:spacing w:val="1"/>
          <w:sz w:val="21"/>
          <w:szCs w:val="21"/>
          <w:shd w:val="clear" w:fill="FFFFFF"/>
          <w:lang w:val="en-US" w:eastAsia="zh-CN"/>
        </w:rPr>
        <w:t>进行</w:t>
      </w:r>
      <w:r>
        <w:rPr>
          <w:rFonts w:ascii="helvetica" w:hAnsi="helvetica" w:eastAsia="helvetica" w:cs="helvetica"/>
          <w:i w:val="0"/>
          <w:iCs w:val="0"/>
          <w:caps w:val="0"/>
          <w:color w:val="111133"/>
          <w:spacing w:val="1"/>
          <w:sz w:val="21"/>
          <w:szCs w:val="21"/>
          <w:shd w:val="clear" w:fill="FFFFFF"/>
        </w:rPr>
        <w:t>评价</w:t>
      </w:r>
      <w:r>
        <w:rPr>
          <w:rFonts w:hint="eastAsia"/>
          <w:lang w:val="en-US" w:eastAsia="zh-CN"/>
        </w:rPr>
        <w:t>；</w:t>
      </w:r>
    </w:p>
    <w:p w14:paraId="42067278">
      <w:pPr>
        <w:pStyle w:val="61"/>
        <w:numPr>
          <w:ilvl w:val="0"/>
          <w:numId w:val="18"/>
        </w:numPr>
        <w:bidi w:val="0"/>
        <w:ind w:left="851" w:leftChars="0" w:hanging="426" w:firstLineChars="0"/>
        <w:rPr>
          <w:rFonts w:hint="eastAsia"/>
          <w:lang w:val="en-US" w:eastAsia="zh-CN"/>
        </w:rPr>
      </w:pPr>
      <w:r>
        <w:rPr>
          <w:rFonts w:hint="eastAsia"/>
          <w:lang w:val="en-US" w:eastAsia="zh-CN"/>
        </w:rPr>
        <w:t>引领级：金凤凰餐厅。</w:t>
      </w:r>
      <w:r>
        <w:rPr>
          <w:rFonts w:ascii="helvetica" w:hAnsi="helvetica" w:eastAsia="helvetica" w:cs="helvetica"/>
          <w:i w:val="0"/>
          <w:iCs w:val="0"/>
          <w:caps w:val="0"/>
          <w:color w:val="111133"/>
          <w:spacing w:val="1"/>
          <w:sz w:val="21"/>
          <w:szCs w:val="21"/>
          <w:shd w:val="clear" w:fill="FFFFFF"/>
        </w:rPr>
        <w:t>代表顺德餐饮最高水准的品牌标杆，具备</w:t>
      </w:r>
      <w:r>
        <w:rPr>
          <w:rFonts w:hint="eastAsia" w:ascii="helvetica" w:hAnsi="helvetica" w:eastAsia="宋体" w:cs="helvetica"/>
          <w:i w:val="0"/>
          <w:iCs w:val="0"/>
          <w:caps w:val="0"/>
          <w:color w:val="111133"/>
          <w:spacing w:val="1"/>
          <w:sz w:val="21"/>
          <w:szCs w:val="21"/>
          <w:shd w:val="clear" w:fill="FFFFFF"/>
          <w:lang w:val="en-US" w:eastAsia="zh-CN"/>
        </w:rPr>
        <w:t>区域或</w:t>
      </w:r>
      <w:r>
        <w:rPr>
          <w:rFonts w:ascii="helvetica" w:hAnsi="helvetica" w:eastAsia="helvetica" w:cs="helvetica"/>
          <w:i w:val="0"/>
          <w:iCs w:val="0"/>
          <w:caps w:val="0"/>
          <w:color w:val="111133"/>
          <w:spacing w:val="1"/>
          <w:sz w:val="21"/>
          <w:szCs w:val="21"/>
          <w:shd w:val="clear" w:fill="FFFFFF"/>
        </w:rPr>
        <w:t>全国影响力与文化输出能力</w:t>
      </w:r>
      <w:r>
        <w:rPr>
          <w:rFonts w:hint="eastAsia"/>
          <w:lang w:val="en-US" w:eastAsia="zh-CN"/>
        </w:rPr>
        <w:t>。</w:t>
      </w:r>
    </w:p>
    <w:p w14:paraId="454C2FF5">
      <w:pPr>
        <w:pStyle w:val="74"/>
        <w:bidi w:val="0"/>
        <w:rPr>
          <w:rFonts w:hint="eastAsia"/>
          <w:lang w:val="en-US" w:eastAsia="zh-CN"/>
        </w:rPr>
      </w:pPr>
      <w:r>
        <w:rPr>
          <w:rFonts w:hint="eastAsia"/>
          <w:lang w:val="en-US" w:eastAsia="zh-CN"/>
        </w:rPr>
        <w:t>地标体验店分类</w:t>
      </w:r>
    </w:p>
    <w:p w14:paraId="621A33AA">
      <w:pPr>
        <w:pStyle w:val="75"/>
        <w:bidi w:val="0"/>
        <w:rPr>
          <w:rFonts w:hint="eastAsia"/>
          <w:lang w:val="en-US" w:eastAsia="zh-CN"/>
        </w:rPr>
      </w:pPr>
      <w:r>
        <w:rPr>
          <w:rFonts w:hint="eastAsia"/>
          <w:lang w:val="en-US" w:eastAsia="zh-CN"/>
        </w:rPr>
        <w:t>综合店</w:t>
      </w:r>
    </w:p>
    <w:p w14:paraId="46E5CCF2">
      <w:pPr>
        <w:pStyle w:val="26"/>
        <w:rPr>
          <w:rFonts w:hint="eastAsia"/>
          <w:lang w:val="en-US" w:eastAsia="zh-CN"/>
        </w:rPr>
      </w:pPr>
      <w:r>
        <w:rPr>
          <w:rFonts w:hint="eastAsia"/>
          <w:lang w:val="en-US" w:eastAsia="zh-CN"/>
        </w:rPr>
        <w:t>应能提供多种顺德特色菜系及相关美食，包含顺德菜中的经典菜品、特色小吃等，满足不同消费者多样化口味需求的餐饮场所，应满足以下条件：</w:t>
      </w:r>
    </w:p>
    <w:p w14:paraId="6E744A79">
      <w:pPr>
        <w:pStyle w:val="61"/>
        <w:numPr>
          <w:ilvl w:val="0"/>
          <w:numId w:val="19"/>
        </w:numPr>
        <w:bidi w:val="0"/>
        <w:ind w:left="851" w:leftChars="0" w:hanging="426" w:firstLineChars="0"/>
        <w:rPr>
          <w:rFonts w:hint="default"/>
          <w:lang w:val="en-US" w:eastAsia="zh-CN"/>
        </w:rPr>
      </w:pPr>
      <w:r>
        <w:rPr>
          <w:rFonts w:hint="default"/>
          <w:lang w:val="en-US" w:eastAsia="zh-CN"/>
        </w:rPr>
        <w:t>经营面积不少于</w:t>
      </w:r>
      <w:r>
        <w:rPr>
          <w:rFonts w:hint="default"/>
          <w:highlight w:val="none"/>
          <w:lang w:val="en-US" w:eastAsia="zh-CN"/>
        </w:rPr>
        <w:t>1</w:t>
      </w:r>
      <w:r>
        <w:rPr>
          <w:rFonts w:hint="eastAsia"/>
          <w:highlight w:val="none"/>
          <w:lang w:val="en-US" w:eastAsia="zh-CN"/>
        </w:rPr>
        <w:t>50</w:t>
      </w:r>
      <w:r>
        <w:rPr>
          <w:rFonts w:hint="default"/>
          <w:highlight w:val="none"/>
          <w:lang w:val="en-US" w:eastAsia="zh-CN"/>
        </w:rPr>
        <w:t>平方米</w:t>
      </w:r>
      <w:r>
        <w:rPr>
          <w:rFonts w:hint="default"/>
          <w:lang w:val="en-US" w:eastAsia="zh-CN"/>
        </w:rPr>
        <w:t>，具备同时接待</w:t>
      </w:r>
      <w:r>
        <w:rPr>
          <w:rFonts w:hint="eastAsia"/>
          <w:lang w:val="en-US" w:eastAsia="zh-CN"/>
        </w:rPr>
        <w:t>6</w:t>
      </w:r>
      <w:r>
        <w:rPr>
          <w:rFonts w:hint="default"/>
          <w:lang w:val="en-US" w:eastAsia="zh-CN"/>
        </w:rPr>
        <w:t>0人以上的能力</w:t>
      </w:r>
      <w:r>
        <w:rPr>
          <w:rFonts w:hint="eastAsia"/>
          <w:lang w:val="en-US" w:eastAsia="zh-CN"/>
        </w:rPr>
        <w:t>；</w:t>
      </w:r>
    </w:p>
    <w:p w14:paraId="46DCFA40">
      <w:pPr>
        <w:pStyle w:val="61"/>
        <w:numPr>
          <w:ilvl w:val="0"/>
          <w:numId w:val="19"/>
        </w:numPr>
        <w:bidi w:val="0"/>
        <w:ind w:left="851" w:leftChars="0" w:hanging="426" w:firstLineChars="0"/>
        <w:rPr>
          <w:rFonts w:hint="default"/>
          <w:lang w:val="en-US" w:eastAsia="zh-CN"/>
        </w:rPr>
      </w:pPr>
      <w:r>
        <w:rPr>
          <w:rFonts w:hint="default"/>
          <w:lang w:val="en-US" w:eastAsia="zh-CN"/>
        </w:rPr>
        <w:t>菜单中至少包含1</w:t>
      </w:r>
      <w:r>
        <w:rPr>
          <w:rFonts w:hint="eastAsia"/>
          <w:lang w:val="en-US" w:eastAsia="zh-CN"/>
        </w:rPr>
        <w:t>0</w:t>
      </w:r>
      <w:r>
        <w:rPr>
          <w:rFonts w:hint="default"/>
          <w:lang w:val="en-US" w:eastAsia="zh-CN"/>
        </w:rPr>
        <w:t>道以上经典顺德菜式</w:t>
      </w:r>
      <w:r>
        <w:rPr>
          <w:rFonts w:hint="eastAsia"/>
          <w:lang w:val="en-US" w:eastAsia="zh-CN"/>
        </w:rPr>
        <w:t>；</w:t>
      </w:r>
    </w:p>
    <w:p w14:paraId="7E3BF12D">
      <w:pPr>
        <w:pStyle w:val="61"/>
        <w:numPr>
          <w:ilvl w:val="0"/>
          <w:numId w:val="19"/>
        </w:numPr>
        <w:bidi w:val="0"/>
        <w:ind w:left="851" w:leftChars="0" w:hanging="426" w:firstLineChars="0"/>
        <w:rPr>
          <w:rFonts w:hint="default"/>
          <w:lang w:val="en-US" w:eastAsia="zh-CN"/>
        </w:rPr>
      </w:pPr>
      <w:r>
        <w:rPr>
          <w:rFonts w:hint="default"/>
          <w:lang w:val="en-US" w:eastAsia="zh-CN"/>
        </w:rPr>
        <w:t>厨师团队中至少有1名具有</w:t>
      </w:r>
      <w:r>
        <w:rPr>
          <w:rFonts w:hint="eastAsia"/>
          <w:lang w:val="en-US" w:eastAsia="zh-CN"/>
        </w:rPr>
        <w:t>3</w:t>
      </w:r>
      <w:r>
        <w:rPr>
          <w:rFonts w:hint="default"/>
          <w:lang w:val="en-US" w:eastAsia="zh-CN"/>
        </w:rPr>
        <w:t>年以上顺德菜烹饪经验的主厨</w:t>
      </w:r>
      <w:r>
        <w:rPr>
          <w:rFonts w:hint="eastAsia"/>
          <w:lang w:val="en-US" w:eastAsia="zh-CN"/>
        </w:rPr>
        <w:t>。</w:t>
      </w:r>
    </w:p>
    <w:p w14:paraId="1D5943F6">
      <w:pPr>
        <w:pStyle w:val="75"/>
        <w:bidi w:val="0"/>
        <w:rPr>
          <w:rFonts w:hint="default"/>
          <w:lang w:val="en-US" w:eastAsia="zh-CN"/>
        </w:rPr>
      </w:pPr>
      <w:r>
        <w:rPr>
          <w:rFonts w:hint="eastAsia"/>
          <w:lang w:val="en-US" w:eastAsia="zh-CN"/>
        </w:rPr>
        <w:t>特色店</w:t>
      </w:r>
    </w:p>
    <w:p w14:paraId="50212439">
      <w:pPr>
        <w:pStyle w:val="26"/>
        <w:rPr>
          <w:rFonts w:hint="eastAsia"/>
          <w:lang w:val="en-US" w:eastAsia="zh-CN"/>
        </w:rPr>
      </w:pPr>
      <w:r>
        <w:rPr>
          <w:rFonts w:hint="default"/>
          <w:lang w:val="en-US" w:eastAsia="zh-CN"/>
        </w:rPr>
        <w:t>专注于某一种或某一类顺德特色美食，在该品类上具有独特的制作工艺、口味风格或传承历史的</w:t>
      </w:r>
      <w:r>
        <w:rPr>
          <w:rFonts w:hint="eastAsia"/>
          <w:lang w:val="en-US" w:eastAsia="zh-CN"/>
        </w:rPr>
        <w:t>餐饮场所，应满足以下条件：</w:t>
      </w:r>
    </w:p>
    <w:p w14:paraId="1D96E081">
      <w:pPr>
        <w:pStyle w:val="61"/>
        <w:numPr>
          <w:ilvl w:val="0"/>
          <w:numId w:val="20"/>
        </w:numPr>
        <w:bidi w:val="0"/>
        <w:ind w:left="851" w:leftChars="0" w:hanging="426" w:firstLineChars="0"/>
        <w:rPr>
          <w:rFonts w:hint="eastAsia"/>
          <w:lang w:val="en-US" w:eastAsia="zh-CN"/>
        </w:rPr>
      </w:pPr>
      <w:r>
        <w:rPr>
          <w:rFonts w:hint="default"/>
          <w:lang w:val="en-US" w:eastAsia="zh-CN"/>
        </w:rPr>
        <w:t>经营面积不少于</w:t>
      </w:r>
      <w:r>
        <w:rPr>
          <w:rFonts w:hint="eastAsia"/>
          <w:lang w:val="en-US" w:eastAsia="zh-CN"/>
        </w:rPr>
        <w:t>50</w:t>
      </w:r>
      <w:r>
        <w:rPr>
          <w:rFonts w:hint="default"/>
          <w:lang w:val="en-US" w:eastAsia="zh-CN"/>
        </w:rPr>
        <w:t>平方米，具备同时接待</w:t>
      </w:r>
      <w:r>
        <w:rPr>
          <w:rFonts w:hint="eastAsia"/>
          <w:lang w:val="en-US" w:eastAsia="zh-CN"/>
        </w:rPr>
        <w:t>15</w:t>
      </w:r>
      <w:r>
        <w:rPr>
          <w:rFonts w:hint="default"/>
          <w:lang w:val="en-US" w:eastAsia="zh-CN"/>
        </w:rPr>
        <w:t>人以上的能力</w:t>
      </w:r>
      <w:r>
        <w:rPr>
          <w:rFonts w:hint="eastAsia"/>
          <w:lang w:val="en-US" w:eastAsia="zh-CN"/>
        </w:rPr>
        <w:t>；</w:t>
      </w:r>
    </w:p>
    <w:p w14:paraId="17B52E4E">
      <w:pPr>
        <w:pStyle w:val="61"/>
        <w:numPr>
          <w:ilvl w:val="0"/>
          <w:numId w:val="20"/>
        </w:numPr>
        <w:bidi w:val="0"/>
        <w:ind w:left="851" w:leftChars="0" w:hanging="426" w:firstLineChars="0"/>
        <w:rPr>
          <w:rFonts w:hint="eastAsia"/>
          <w:lang w:val="en-US" w:eastAsia="zh-CN"/>
        </w:rPr>
      </w:pPr>
      <w:r>
        <w:rPr>
          <w:rFonts w:hint="eastAsia"/>
          <w:lang w:val="en-US" w:eastAsia="zh-CN"/>
        </w:rPr>
        <w:t>菜单中至少有一道具有特色的招牌美食，体现顺德特色或广府特色。</w:t>
      </w:r>
    </w:p>
    <w:p w14:paraId="674D5CA0">
      <w:pPr>
        <w:pStyle w:val="73"/>
        <w:bidi w:val="0"/>
        <w:rPr>
          <w:rFonts w:hint="eastAsia"/>
          <w:lang w:val="en-US" w:eastAsia="zh-CN"/>
        </w:rPr>
      </w:pPr>
      <w:r>
        <w:rPr>
          <w:rFonts w:hint="eastAsia"/>
          <w:lang w:val="en-US" w:eastAsia="zh-CN"/>
        </w:rPr>
        <w:t>品牌文化呈现要求</w:t>
      </w:r>
    </w:p>
    <w:p w14:paraId="63B5D0E8">
      <w:pPr>
        <w:pStyle w:val="26"/>
        <w:bidi w:val="0"/>
        <w:rPr>
          <w:rFonts w:hint="eastAsia"/>
          <w:lang w:val="en-US" w:eastAsia="zh-CN"/>
        </w:rPr>
      </w:pPr>
      <w:r>
        <w:rPr>
          <w:rFonts w:hint="eastAsia"/>
          <w:lang w:val="en-US" w:eastAsia="zh-CN"/>
        </w:rPr>
        <w:t>品牌单位应体现以下方面顺德饮食文化特色：</w:t>
      </w:r>
    </w:p>
    <w:p w14:paraId="2978821B">
      <w:pPr>
        <w:pStyle w:val="61"/>
        <w:numPr>
          <w:ilvl w:val="0"/>
          <w:numId w:val="21"/>
        </w:numPr>
        <w:bidi w:val="0"/>
        <w:ind w:left="851" w:leftChars="0" w:hanging="426" w:firstLineChars="0"/>
        <w:rPr>
          <w:rFonts w:hint="eastAsia"/>
          <w:lang w:val="en-US" w:eastAsia="zh-CN"/>
        </w:rPr>
      </w:pPr>
      <w:r>
        <w:rPr>
          <w:rFonts w:hint="eastAsia"/>
          <w:lang w:val="en-US" w:eastAsia="zh-CN"/>
        </w:rPr>
        <w:t>菜品表达：体现顺德传统工艺、食材风味与家庭记忆；</w:t>
      </w:r>
    </w:p>
    <w:p w14:paraId="33BBB54A">
      <w:pPr>
        <w:pStyle w:val="61"/>
        <w:numPr>
          <w:ilvl w:val="0"/>
          <w:numId w:val="21"/>
        </w:numPr>
        <w:bidi w:val="0"/>
        <w:ind w:left="851" w:leftChars="0" w:hanging="426" w:firstLineChars="0"/>
        <w:rPr>
          <w:rFonts w:hint="eastAsia"/>
          <w:lang w:val="en-US" w:eastAsia="zh-CN"/>
        </w:rPr>
      </w:pPr>
      <w:r>
        <w:rPr>
          <w:rFonts w:hint="eastAsia"/>
          <w:lang w:val="en-US" w:eastAsia="zh-CN"/>
        </w:rPr>
        <w:t>服务体验：注重服务流程、语言引导与情绪价值；</w:t>
      </w:r>
    </w:p>
    <w:p w14:paraId="5330D27D">
      <w:pPr>
        <w:pStyle w:val="61"/>
        <w:numPr>
          <w:ilvl w:val="0"/>
          <w:numId w:val="21"/>
        </w:numPr>
        <w:bidi w:val="0"/>
        <w:ind w:left="851" w:leftChars="0" w:hanging="426" w:firstLineChars="0"/>
        <w:rPr>
          <w:rFonts w:hint="eastAsia"/>
          <w:lang w:val="en-US" w:eastAsia="zh-CN"/>
        </w:rPr>
      </w:pPr>
      <w:r>
        <w:rPr>
          <w:rFonts w:hint="eastAsia"/>
          <w:lang w:val="en-US" w:eastAsia="zh-CN"/>
        </w:rPr>
        <w:t>空间环境：融入岭南文化元素，打造沉浸式用餐氛围；</w:t>
      </w:r>
    </w:p>
    <w:p w14:paraId="3353771D">
      <w:pPr>
        <w:pStyle w:val="61"/>
        <w:numPr>
          <w:ilvl w:val="0"/>
          <w:numId w:val="21"/>
        </w:numPr>
        <w:bidi w:val="0"/>
        <w:ind w:left="851" w:leftChars="0" w:hanging="426" w:firstLineChars="0"/>
        <w:rPr>
          <w:rFonts w:hint="eastAsia"/>
          <w:lang w:val="en-US" w:eastAsia="zh-CN"/>
        </w:rPr>
      </w:pPr>
      <w:r>
        <w:rPr>
          <w:rFonts w:hint="eastAsia"/>
          <w:lang w:val="en-US" w:eastAsia="zh-CN"/>
        </w:rPr>
        <w:t>文化呈现：能讲好顺德美食的故事，传承匠人精神。</w:t>
      </w:r>
    </w:p>
    <w:p w14:paraId="649C4E3F">
      <w:pPr>
        <w:pStyle w:val="73"/>
        <w:bidi w:val="0"/>
        <w:rPr>
          <w:rFonts w:hint="eastAsia"/>
          <w:lang w:val="en-US" w:eastAsia="zh-CN"/>
        </w:rPr>
      </w:pPr>
      <w:r>
        <w:rPr>
          <w:rFonts w:hint="eastAsia"/>
          <w:lang w:val="en-US" w:eastAsia="zh-CN"/>
        </w:rPr>
        <w:t>地标体验店评定</w:t>
      </w:r>
    </w:p>
    <w:p w14:paraId="3DBF0AB5">
      <w:pPr>
        <w:pStyle w:val="74"/>
        <w:bidi w:val="0"/>
        <w:rPr>
          <w:rFonts w:hint="eastAsia"/>
          <w:lang w:val="en-US" w:eastAsia="zh-CN"/>
        </w:rPr>
      </w:pPr>
      <w:r>
        <w:rPr>
          <w:rFonts w:hint="eastAsia"/>
          <w:lang w:val="en-US" w:eastAsia="zh-CN"/>
        </w:rPr>
        <w:t>准入主体</w:t>
      </w:r>
    </w:p>
    <w:p w14:paraId="717205F4">
      <w:pPr>
        <w:pStyle w:val="26"/>
        <w:bidi w:val="0"/>
        <w:rPr>
          <w:rFonts w:hint="eastAsia"/>
          <w:lang w:val="en-US" w:eastAsia="zh-CN"/>
        </w:rPr>
      </w:pPr>
      <w:r>
        <w:rPr>
          <w:rFonts w:hint="eastAsia"/>
          <w:lang w:val="en-US" w:eastAsia="zh-CN"/>
        </w:rPr>
        <w:t>评定主体包括但不限于：佛山市顺德区内依法注册的企业事业单位、个体工商户、社会团体、专业合作社及其他具备合法资质的新型经营主体，涵盖风味小吃、特色餐饮、宴席承办、预制菜生产、文化旅游服务等顺德美食相关业态；在顺德区内依法登记主体基础上，支持区外分部在满足评定条件与规范使用的前提下申请授权</w:t>
      </w:r>
    </w:p>
    <w:p w14:paraId="4CC2BBF2">
      <w:pPr>
        <w:pStyle w:val="74"/>
        <w:bidi w:val="0"/>
        <w:rPr>
          <w:rFonts w:hint="default"/>
          <w:lang w:val="en-US" w:eastAsia="zh-CN"/>
        </w:rPr>
      </w:pPr>
      <w:r>
        <w:rPr>
          <w:rFonts w:hint="eastAsia"/>
          <w:lang w:val="en-US" w:eastAsia="zh-CN"/>
        </w:rPr>
        <w:t>本地经营主体准入条件</w:t>
      </w:r>
    </w:p>
    <w:p w14:paraId="2D3CDE1B">
      <w:pPr>
        <w:pStyle w:val="26"/>
        <w:bidi w:val="0"/>
        <w:rPr>
          <w:rFonts w:hint="eastAsia"/>
          <w:lang w:val="en-US" w:eastAsia="zh-CN"/>
        </w:rPr>
      </w:pPr>
      <w:r>
        <w:rPr>
          <w:rFonts w:hint="eastAsia"/>
          <w:lang w:val="en-US" w:eastAsia="zh-CN"/>
        </w:rPr>
        <w:t>准入主体根据自身类型应满足下列条件：</w:t>
      </w:r>
    </w:p>
    <w:p w14:paraId="2B0C5507">
      <w:pPr>
        <w:pStyle w:val="61"/>
        <w:numPr>
          <w:ilvl w:val="0"/>
          <w:numId w:val="22"/>
        </w:numPr>
        <w:bidi w:val="0"/>
        <w:ind w:left="851" w:leftChars="0" w:hanging="426" w:firstLineChars="0"/>
        <w:rPr>
          <w:rFonts w:hint="eastAsia"/>
          <w:lang w:val="en-US" w:eastAsia="zh-CN"/>
        </w:rPr>
      </w:pPr>
      <w:r>
        <w:rPr>
          <w:rFonts w:hint="eastAsia"/>
          <w:lang w:val="en-US" w:eastAsia="zh-CN"/>
        </w:rPr>
        <w:t>依法登记设立的法人或其他组织，依法依规经营；</w:t>
      </w:r>
    </w:p>
    <w:p w14:paraId="0B9F8728">
      <w:pPr>
        <w:pStyle w:val="61"/>
        <w:numPr>
          <w:ilvl w:val="0"/>
          <w:numId w:val="22"/>
        </w:numPr>
        <w:bidi w:val="0"/>
        <w:ind w:left="851" w:leftChars="0" w:hanging="426" w:firstLineChars="0"/>
      </w:pPr>
      <w:r>
        <w:rPr>
          <w:rFonts w:hint="eastAsia"/>
          <w:lang w:val="en-US" w:eastAsia="zh-CN"/>
        </w:rPr>
        <w:t>准入主体具备合法有效的营业执照、食品经营许可证等相关经营资质；</w:t>
      </w:r>
    </w:p>
    <w:p w14:paraId="01B94EB3">
      <w:pPr>
        <w:pStyle w:val="61"/>
        <w:numPr>
          <w:ilvl w:val="0"/>
          <w:numId w:val="22"/>
        </w:numPr>
        <w:bidi w:val="0"/>
        <w:ind w:left="851" w:leftChars="0" w:hanging="426" w:firstLineChars="0"/>
      </w:pPr>
      <w:r>
        <w:rPr>
          <w:rFonts w:hint="eastAsia"/>
          <w:lang w:val="en-US" w:eastAsia="zh-CN"/>
        </w:rPr>
        <w:t>准入主体自注册之日起应不少于12个月；</w:t>
      </w:r>
    </w:p>
    <w:p w14:paraId="0C7AA905">
      <w:pPr>
        <w:pStyle w:val="61"/>
        <w:numPr>
          <w:ilvl w:val="0"/>
          <w:numId w:val="22"/>
        </w:numPr>
        <w:bidi w:val="0"/>
        <w:ind w:left="851" w:leftChars="0" w:hanging="426" w:firstLineChars="0"/>
      </w:pPr>
      <w:r>
        <w:rPr>
          <w:rFonts w:hint="eastAsia"/>
          <w:lang w:val="en-US" w:eastAsia="zh-CN"/>
        </w:rPr>
        <w:t>近三年内，在行政监督、金融机构、财税等部门无不良诚信记录，包括但不限于未发生质量、安全、环境污染、公共卫生等事故或重大质量投诉经查证属实的；</w:t>
      </w:r>
    </w:p>
    <w:p w14:paraId="79DD8F36">
      <w:pPr>
        <w:pStyle w:val="61"/>
        <w:numPr>
          <w:ilvl w:val="0"/>
          <w:numId w:val="22"/>
        </w:numPr>
        <w:bidi w:val="0"/>
        <w:ind w:left="851" w:leftChars="0" w:hanging="426" w:firstLineChars="0"/>
      </w:pPr>
      <w:r>
        <w:t>店铺内外环境</w:t>
      </w:r>
      <w:r>
        <w:rPr>
          <w:rFonts w:hint="eastAsia"/>
          <w:lang w:val="en-US" w:eastAsia="zh-CN"/>
        </w:rPr>
        <w:t>应</w:t>
      </w:r>
      <w:r>
        <w:t>保持整洁卫生，厨房区域符合食品加工卫生规范，餐具清洗消毒</w:t>
      </w:r>
      <w:r>
        <w:rPr>
          <w:rFonts w:hint="eastAsia"/>
          <w:lang w:val="en-US" w:eastAsia="zh-CN"/>
        </w:rPr>
        <w:t>应符合要求</w:t>
      </w:r>
      <w:bookmarkStart w:id="16" w:name="_GoBack"/>
      <w:bookmarkEnd w:id="16"/>
      <w:r>
        <w:t>，员工</w:t>
      </w:r>
      <w:r>
        <w:rPr>
          <w:rFonts w:hint="eastAsia"/>
          <w:lang w:val="en-US" w:eastAsia="zh-CN"/>
        </w:rPr>
        <w:t>应</w:t>
      </w:r>
      <w:r>
        <w:t>持有健康证上岗。</w:t>
      </w:r>
    </w:p>
    <w:p w14:paraId="4A90B55D">
      <w:pPr>
        <w:pStyle w:val="74"/>
        <w:bidi w:val="0"/>
      </w:pPr>
      <w:r>
        <w:rPr>
          <w:rFonts w:hint="eastAsia"/>
          <w:lang w:val="en-US" w:eastAsia="zh-CN"/>
        </w:rPr>
        <w:t>异地经营主体准入条件</w:t>
      </w:r>
    </w:p>
    <w:p w14:paraId="02806FD8">
      <w:pPr>
        <w:pStyle w:val="26"/>
      </w:pPr>
      <w:r>
        <w:rPr>
          <w:rFonts w:hint="eastAsia"/>
          <w:lang w:val="en-US" w:eastAsia="zh-CN"/>
        </w:rPr>
        <w:t>准入主体根据自身类型应满足下列条件：</w:t>
      </w:r>
    </w:p>
    <w:p w14:paraId="4190D42E">
      <w:pPr>
        <w:pStyle w:val="61"/>
        <w:numPr>
          <w:ilvl w:val="0"/>
          <w:numId w:val="23"/>
        </w:numPr>
        <w:bidi w:val="0"/>
        <w:ind w:left="851" w:leftChars="0" w:hanging="426" w:firstLineChars="0"/>
        <w:rPr>
          <w:rFonts w:hint="eastAsia"/>
        </w:rPr>
      </w:pPr>
      <w:r>
        <w:rPr>
          <w:rFonts w:hint="eastAsia"/>
        </w:rPr>
        <w:t>顺德总部注册年限不少于24个月，且在本地经营期间无不良诚信记录；</w:t>
      </w:r>
    </w:p>
    <w:p w14:paraId="2BD2B017">
      <w:pPr>
        <w:pStyle w:val="61"/>
        <w:numPr>
          <w:ilvl w:val="0"/>
          <w:numId w:val="23"/>
        </w:numPr>
        <w:bidi w:val="0"/>
        <w:ind w:left="851" w:leftChars="0" w:hanging="426" w:firstLineChars="0"/>
        <w:rPr>
          <w:rFonts w:hint="eastAsia"/>
        </w:rPr>
      </w:pPr>
      <w:r>
        <w:rPr>
          <w:rFonts w:hint="eastAsia"/>
        </w:rPr>
        <w:t>异地</w:t>
      </w:r>
      <w:r>
        <w:rPr>
          <w:rFonts w:hint="eastAsia"/>
          <w:lang w:val="en-US" w:eastAsia="zh-CN"/>
        </w:rPr>
        <w:t>分部</w:t>
      </w:r>
      <w:r>
        <w:rPr>
          <w:rFonts w:hint="eastAsia"/>
        </w:rPr>
        <w:t>已依法取得当地市场监管部门核发的营业执照、食品经营许可证等相关资质，且经营满</w:t>
      </w:r>
      <w:r>
        <w:rPr>
          <w:rFonts w:hint="eastAsia"/>
          <w:lang w:val="en-US" w:eastAsia="zh-CN"/>
        </w:rPr>
        <w:t>1年</w:t>
      </w:r>
      <w:r>
        <w:rPr>
          <w:rFonts w:hint="eastAsia"/>
        </w:rPr>
        <w:t>及以上；</w:t>
      </w:r>
    </w:p>
    <w:p w14:paraId="27DF3926">
      <w:pPr>
        <w:pStyle w:val="61"/>
        <w:numPr>
          <w:ilvl w:val="0"/>
          <w:numId w:val="23"/>
        </w:numPr>
        <w:bidi w:val="0"/>
        <w:ind w:left="851" w:leftChars="0" w:hanging="426" w:firstLineChars="0"/>
        <w:rPr>
          <w:rFonts w:hint="eastAsia"/>
        </w:rPr>
      </w:pPr>
      <w:r>
        <w:rPr>
          <w:rFonts w:hint="eastAsia"/>
          <w:lang w:val="en-US" w:eastAsia="zh-CN"/>
        </w:rPr>
        <w:t>应</w:t>
      </w:r>
      <w:r>
        <w:rPr>
          <w:rFonts w:hint="eastAsia"/>
        </w:rPr>
        <w:t>建立完善的异地食材供应链体系，</w:t>
      </w:r>
      <w:r>
        <w:rPr>
          <w:rFonts w:hint="eastAsia"/>
          <w:lang w:val="en-US" w:eastAsia="zh-CN"/>
        </w:rPr>
        <w:t>应</w:t>
      </w:r>
      <w:r>
        <w:rPr>
          <w:rFonts w:hint="eastAsia"/>
        </w:rPr>
        <w:t>提供与顺德本地供应商签订的有效期不少于1年的采购协议，以及近3个月的核心食材采购凭证与物流配送记录；</w:t>
      </w:r>
    </w:p>
    <w:p w14:paraId="17EC3F08">
      <w:pPr>
        <w:pStyle w:val="61"/>
        <w:numPr>
          <w:ilvl w:val="0"/>
          <w:numId w:val="23"/>
        </w:numPr>
        <w:bidi w:val="0"/>
        <w:ind w:left="851" w:leftChars="0" w:hanging="426" w:firstLineChars="0"/>
        <w:rPr>
          <w:rFonts w:hint="eastAsia"/>
        </w:rPr>
      </w:pPr>
      <w:r>
        <w:rPr>
          <w:rFonts w:hint="eastAsia"/>
        </w:rPr>
        <w:t>异地</w:t>
      </w:r>
      <w:r>
        <w:rPr>
          <w:rFonts w:hint="eastAsia"/>
          <w:lang w:val="en-US" w:eastAsia="zh-CN"/>
        </w:rPr>
        <w:t>分部</w:t>
      </w:r>
      <w:r>
        <w:rPr>
          <w:rFonts w:hint="eastAsia"/>
        </w:rPr>
        <w:t>厨师团队中，顺德菜专项培训考核合格人员占比不低于50%；</w:t>
      </w:r>
    </w:p>
    <w:p w14:paraId="111687D8">
      <w:pPr>
        <w:pStyle w:val="61"/>
        <w:numPr>
          <w:ilvl w:val="0"/>
          <w:numId w:val="23"/>
        </w:numPr>
        <w:bidi w:val="0"/>
        <w:ind w:left="851" w:leftChars="0" w:hanging="426" w:firstLineChars="0"/>
      </w:pPr>
      <w:r>
        <w:rPr>
          <w:rFonts w:hint="eastAsia"/>
        </w:rPr>
        <w:t>近1年内，异地</w:t>
      </w:r>
      <w:r>
        <w:rPr>
          <w:rFonts w:hint="eastAsia"/>
          <w:lang w:val="en-US" w:eastAsia="zh-CN"/>
        </w:rPr>
        <w:t>分部</w:t>
      </w:r>
      <w:r>
        <w:rPr>
          <w:rFonts w:hint="eastAsia"/>
        </w:rPr>
        <w:t>在当地市场监管部门的食品安全抽检中全部合格，无消费者重大投诉记录（以当地12315平台投诉记录为准）。</w:t>
      </w:r>
    </w:p>
    <w:p w14:paraId="425992CC">
      <w:pPr>
        <w:pStyle w:val="74"/>
        <w:bidi w:val="0"/>
        <w:rPr>
          <w:rFonts w:hint="eastAsia"/>
          <w:lang w:val="en-US" w:eastAsia="zh-CN"/>
        </w:rPr>
      </w:pPr>
      <w:r>
        <w:rPr>
          <w:rFonts w:hint="eastAsia"/>
          <w:lang w:val="en-US" w:eastAsia="zh-CN"/>
        </w:rPr>
        <w:t>评定流程</w:t>
      </w:r>
    </w:p>
    <w:p w14:paraId="0FB6A1A7">
      <w:pPr>
        <w:pStyle w:val="75"/>
        <w:bidi w:val="0"/>
        <w:rPr>
          <w:rFonts w:hint="default"/>
          <w:lang w:val="en-US" w:eastAsia="zh-CN"/>
        </w:rPr>
      </w:pPr>
      <w:r>
        <w:rPr>
          <w:rFonts w:hint="eastAsia"/>
          <w:lang w:val="en-US" w:eastAsia="zh-CN"/>
        </w:rPr>
        <w:t>申请</w:t>
      </w:r>
    </w:p>
    <w:p w14:paraId="095FBB73">
      <w:pPr>
        <w:pStyle w:val="26"/>
        <w:rPr>
          <w:rFonts w:hint="eastAsia"/>
          <w:lang w:val="en-US" w:eastAsia="zh-CN"/>
        </w:rPr>
      </w:pPr>
      <w:r>
        <w:rPr>
          <w:rFonts w:hint="eastAsia"/>
          <w:lang w:val="en-US" w:eastAsia="zh-CN"/>
        </w:rPr>
        <w:t>符合条件的主体向顺德区内的行业协会（名单详见附录A）提交《“寻味顺德·地标体验店”品牌使用申请书》（见附录B）及相关证明材料。</w:t>
      </w:r>
    </w:p>
    <w:p w14:paraId="5635652D">
      <w:pPr>
        <w:pStyle w:val="75"/>
        <w:bidi w:val="0"/>
        <w:rPr>
          <w:rFonts w:hint="eastAsia"/>
          <w:lang w:val="en-US" w:eastAsia="zh-CN"/>
        </w:rPr>
      </w:pPr>
      <w:r>
        <w:rPr>
          <w:rFonts w:hint="eastAsia"/>
          <w:lang w:val="en-US" w:eastAsia="zh-CN"/>
        </w:rPr>
        <w:t>审查</w:t>
      </w:r>
    </w:p>
    <w:p w14:paraId="4082CD92">
      <w:pPr>
        <w:pStyle w:val="26"/>
        <w:rPr>
          <w:rFonts w:hint="eastAsia"/>
          <w:lang w:val="en-US" w:eastAsia="zh-CN"/>
        </w:rPr>
      </w:pPr>
      <w:r>
        <w:rPr>
          <w:rFonts w:hint="eastAsia"/>
          <w:lang w:val="en-US" w:eastAsia="zh-CN"/>
        </w:rPr>
        <w:t>行业协会对收集的材料进行初步审查，促进会对申请材料的完整性、真实性进行复核并组织专家现场核查。</w:t>
      </w:r>
    </w:p>
    <w:p w14:paraId="7C6192FF">
      <w:pPr>
        <w:pStyle w:val="75"/>
        <w:bidi w:val="0"/>
        <w:rPr>
          <w:rFonts w:hint="eastAsia"/>
          <w:lang w:val="en-US" w:eastAsia="zh-CN"/>
        </w:rPr>
      </w:pPr>
      <w:r>
        <w:rPr>
          <w:rFonts w:hint="eastAsia"/>
          <w:lang w:val="en-US" w:eastAsia="zh-CN"/>
        </w:rPr>
        <w:t>现场核查</w:t>
      </w:r>
    </w:p>
    <w:p w14:paraId="4CBD49C7">
      <w:pPr>
        <w:pStyle w:val="26"/>
        <w:rPr>
          <w:rFonts w:hint="eastAsia"/>
          <w:lang w:val="en-US" w:eastAsia="zh-CN"/>
        </w:rPr>
      </w:pPr>
      <w:r>
        <w:rPr>
          <w:rFonts w:hint="eastAsia"/>
          <w:lang w:val="en-US" w:eastAsia="zh-CN"/>
        </w:rPr>
        <w:t>组织专家进行实地考察，核实经营状况、食品安全、菜品质量、文化氛围等。并根据《“寻味顺德·地标体验店”品牌评审细则》（见附录C）进行打分和综合评议。</w:t>
      </w:r>
    </w:p>
    <w:p w14:paraId="4CE078D1">
      <w:pPr>
        <w:pStyle w:val="75"/>
        <w:bidi w:val="0"/>
        <w:rPr>
          <w:rFonts w:hint="default"/>
          <w:lang w:val="en-US" w:eastAsia="zh-CN"/>
        </w:rPr>
      </w:pPr>
      <w:r>
        <w:rPr>
          <w:rFonts w:hint="eastAsia"/>
          <w:lang w:val="en-US" w:eastAsia="zh-CN"/>
        </w:rPr>
        <w:t>公示</w:t>
      </w:r>
    </w:p>
    <w:p w14:paraId="07704AF9">
      <w:pPr>
        <w:pStyle w:val="26"/>
        <w:rPr>
          <w:rFonts w:hint="default"/>
          <w:lang w:val="en-US" w:eastAsia="zh-CN"/>
        </w:rPr>
      </w:pPr>
      <w:r>
        <w:rPr>
          <w:rFonts w:hint="default"/>
          <w:lang w:val="en-US" w:eastAsia="zh-CN"/>
        </w:rPr>
        <w:t>评</w:t>
      </w:r>
      <w:r>
        <w:rPr>
          <w:rFonts w:hint="eastAsia"/>
          <w:lang w:val="en-US" w:eastAsia="zh-CN"/>
        </w:rPr>
        <w:t>审</w:t>
      </w:r>
      <w:r>
        <w:rPr>
          <w:rFonts w:hint="default"/>
          <w:lang w:val="en-US" w:eastAsia="zh-CN"/>
        </w:rPr>
        <w:t>结果将在网站、微信公众号等平台进行公示，公示期为7天。公示期间，如对评价结果有异议，可向</w:t>
      </w:r>
      <w:r>
        <w:rPr>
          <w:rFonts w:hint="eastAsia"/>
          <w:lang w:val="en-US" w:eastAsia="zh-CN"/>
        </w:rPr>
        <w:t>促进会</w:t>
      </w:r>
      <w:r>
        <w:rPr>
          <w:rFonts w:hint="default"/>
          <w:lang w:val="en-US" w:eastAsia="zh-CN"/>
        </w:rPr>
        <w:t>提出申诉。</w:t>
      </w:r>
    </w:p>
    <w:p w14:paraId="1A2E642B">
      <w:pPr>
        <w:pStyle w:val="75"/>
        <w:bidi w:val="0"/>
        <w:rPr>
          <w:rFonts w:hint="default"/>
          <w:lang w:val="en-US" w:eastAsia="zh-CN"/>
        </w:rPr>
      </w:pPr>
      <w:r>
        <w:rPr>
          <w:rFonts w:hint="eastAsia"/>
          <w:lang w:val="en-US" w:eastAsia="zh-CN"/>
        </w:rPr>
        <w:t>授牌公布</w:t>
      </w:r>
    </w:p>
    <w:p w14:paraId="486218E0">
      <w:pPr>
        <w:pStyle w:val="26"/>
        <w:rPr>
          <w:rFonts w:hint="default"/>
          <w:lang w:val="en-US" w:eastAsia="zh-CN"/>
        </w:rPr>
      </w:pPr>
      <w:r>
        <w:rPr>
          <w:rFonts w:hint="default"/>
          <w:lang w:val="en-US" w:eastAsia="zh-CN"/>
        </w:rPr>
        <w:t>公示无异议的，由</w:t>
      </w:r>
      <w:r>
        <w:rPr>
          <w:rFonts w:hint="eastAsia"/>
          <w:lang w:val="en-US" w:eastAsia="zh-CN"/>
        </w:rPr>
        <w:t>促进会</w:t>
      </w:r>
      <w:r>
        <w:rPr>
          <w:rFonts w:hint="default"/>
          <w:lang w:val="en-US" w:eastAsia="zh-CN"/>
        </w:rPr>
        <w:t>正式发文认定，授予</w:t>
      </w:r>
      <w:r>
        <w:rPr>
          <w:rFonts w:hint="eastAsia"/>
          <w:lang w:val="en-US" w:eastAsia="zh-CN"/>
        </w:rPr>
        <w:t>“</w:t>
      </w:r>
      <w:r>
        <w:rPr>
          <w:rFonts w:hint="default"/>
          <w:lang w:val="en-US" w:eastAsia="zh-CN"/>
        </w:rPr>
        <w:t>寻味顺德</w:t>
      </w:r>
      <w:r>
        <w:rPr>
          <w:rFonts w:hint="eastAsia"/>
          <w:lang w:val="en-US" w:eastAsia="zh-CN"/>
        </w:rPr>
        <w:t>”</w:t>
      </w:r>
      <w:r>
        <w:rPr>
          <w:rFonts w:hint="default"/>
          <w:lang w:val="en-US" w:eastAsia="zh-CN"/>
        </w:rPr>
        <w:t>品牌标识使用权，颁发证书</w:t>
      </w:r>
      <w:r>
        <w:rPr>
          <w:rFonts w:hint="eastAsia"/>
          <w:lang w:val="en-US" w:eastAsia="zh-CN"/>
        </w:rPr>
        <w:t>并向社会公布</w:t>
      </w:r>
      <w:r>
        <w:rPr>
          <w:rFonts w:hint="default"/>
          <w:lang w:val="en-US" w:eastAsia="zh-CN"/>
        </w:rPr>
        <w:t>。</w:t>
      </w:r>
    </w:p>
    <w:p w14:paraId="084B99EB">
      <w:pPr>
        <w:pStyle w:val="74"/>
        <w:bidi w:val="0"/>
        <w:rPr>
          <w:rFonts w:hint="default"/>
          <w:lang w:val="en-US" w:eastAsia="zh-CN"/>
        </w:rPr>
      </w:pPr>
      <w:r>
        <w:rPr>
          <w:rFonts w:hint="default"/>
          <w:lang w:val="en-US" w:eastAsia="zh-CN"/>
        </w:rPr>
        <w:t>免评/快评绿色通道</w:t>
      </w:r>
    </w:p>
    <w:p w14:paraId="4954F9C8">
      <w:pPr>
        <w:pStyle w:val="26"/>
        <w:bidi w:val="0"/>
      </w:pPr>
      <w:r>
        <w:t>符合以下条件之一的申请主体，适用</w:t>
      </w:r>
      <w:r>
        <w:rPr>
          <w:rFonts w:hint="eastAsia"/>
          <w:lang w:val="en-US" w:eastAsia="zh-CN"/>
        </w:rPr>
        <w:t>于</w:t>
      </w:r>
      <w:r>
        <w:t>免评或快评绿色通道</w:t>
      </w:r>
      <w:r>
        <w:rPr>
          <w:rFonts w:hint="eastAsia"/>
          <w:lang w:eastAsia="zh-CN"/>
        </w:rPr>
        <w:t>，</w:t>
      </w:r>
      <w:r>
        <w:rPr>
          <w:rFonts w:hint="eastAsia"/>
          <w:lang w:val="en-US" w:eastAsia="zh-CN"/>
        </w:rPr>
        <w:t>应</w:t>
      </w:r>
      <w:r>
        <w:rPr>
          <w:rFonts w:hint="eastAsia"/>
          <w:lang w:eastAsia="zh-CN"/>
        </w:rPr>
        <w:t>提交申请材料并通过资料审核</w:t>
      </w:r>
      <w:r>
        <w:t>：</w:t>
      </w:r>
    </w:p>
    <w:p w14:paraId="0BD812DA">
      <w:pPr>
        <w:pStyle w:val="61"/>
        <w:numPr>
          <w:ilvl w:val="0"/>
          <w:numId w:val="24"/>
        </w:numPr>
        <w:bidi w:val="0"/>
        <w:ind w:left="851" w:leftChars="0" w:hanging="426" w:firstLineChars="0"/>
        <w:rPr>
          <w:rFonts w:hint="default"/>
          <w:lang w:val="en-US" w:eastAsia="zh-CN"/>
        </w:rPr>
      </w:pPr>
      <w:r>
        <w:rPr>
          <w:rFonts w:hint="default"/>
          <w:lang w:val="en-US" w:eastAsia="zh-CN"/>
        </w:rPr>
        <w:t>获得国家级餐饮类荣誉称号（如</w:t>
      </w:r>
      <w:r>
        <w:rPr>
          <w:rFonts w:hint="eastAsia"/>
          <w:lang w:val="en-US" w:eastAsia="zh-CN"/>
        </w:rPr>
        <w:t>“</w:t>
      </w:r>
      <w:r>
        <w:rPr>
          <w:rFonts w:hint="default"/>
          <w:lang w:val="en-US" w:eastAsia="zh-CN"/>
        </w:rPr>
        <w:t>中华老字号</w:t>
      </w:r>
      <w:r>
        <w:rPr>
          <w:rFonts w:hint="eastAsia"/>
          <w:lang w:val="en-US" w:eastAsia="zh-CN"/>
        </w:rPr>
        <w:t>”“</w:t>
      </w:r>
      <w:r>
        <w:rPr>
          <w:rFonts w:hint="default"/>
          <w:lang w:val="en-US" w:eastAsia="zh-CN"/>
        </w:rPr>
        <w:t>中华名小吃</w:t>
      </w:r>
      <w:r>
        <w:rPr>
          <w:rFonts w:hint="eastAsia"/>
          <w:lang w:val="en-US" w:eastAsia="zh-CN"/>
        </w:rPr>
        <w:t>”</w:t>
      </w:r>
      <w:r>
        <w:rPr>
          <w:rFonts w:hint="default"/>
          <w:lang w:val="en-US" w:eastAsia="zh-CN"/>
        </w:rPr>
        <w:t>等）的主体，申请体验店级别时可免于现场评审；</w:t>
      </w:r>
    </w:p>
    <w:p w14:paraId="6F8DC6C0">
      <w:pPr>
        <w:pStyle w:val="61"/>
        <w:numPr>
          <w:ilvl w:val="0"/>
          <w:numId w:val="24"/>
        </w:numPr>
        <w:bidi w:val="0"/>
        <w:ind w:left="851" w:leftChars="0" w:hanging="426" w:firstLineChars="0"/>
        <w:rPr>
          <w:rFonts w:hint="default"/>
          <w:lang w:val="en-US" w:eastAsia="zh-CN"/>
        </w:rPr>
      </w:pPr>
      <w:r>
        <w:rPr>
          <w:rFonts w:hint="default"/>
          <w:lang w:val="en-US" w:eastAsia="zh-CN"/>
        </w:rPr>
        <w:t>由促进会认定的顺德菜非遗传承人创办或主理的主体，可适用快评程序；</w:t>
      </w:r>
    </w:p>
    <w:p w14:paraId="233FE000">
      <w:pPr>
        <w:pStyle w:val="61"/>
        <w:numPr>
          <w:ilvl w:val="0"/>
          <w:numId w:val="24"/>
        </w:numPr>
        <w:bidi w:val="0"/>
        <w:ind w:left="851" w:leftChars="0" w:hanging="426" w:firstLineChars="0"/>
        <w:rPr>
          <w:rFonts w:hint="default"/>
          <w:lang w:val="en-US" w:eastAsia="zh-CN"/>
        </w:rPr>
      </w:pPr>
      <w:r>
        <w:rPr>
          <w:rFonts w:hint="default"/>
          <w:lang w:val="en-US" w:eastAsia="zh-CN"/>
        </w:rPr>
        <w:t>连续三年获评</w:t>
      </w:r>
      <w:r>
        <w:rPr>
          <w:rFonts w:hint="eastAsia"/>
          <w:lang w:val="en-US" w:eastAsia="zh-CN"/>
        </w:rPr>
        <w:t>“</w:t>
      </w:r>
      <w:r>
        <w:rPr>
          <w:rFonts w:hint="default"/>
          <w:lang w:val="en-US" w:eastAsia="zh-CN"/>
        </w:rPr>
        <w:t>寻味顺德</w:t>
      </w:r>
      <w:r>
        <w:rPr>
          <w:rFonts w:hint="eastAsia"/>
          <w:lang w:val="en-US" w:eastAsia="zh-CN"/>
        </w:rPr>
        <w:t>”</w:t>
      </w:r>
      <w:r>
        <w:rPr>
          <w:rFonts w:hint="default"/>
          <w:lang w:val="en-US" w:eastAsia="zh-CN"/>
        </w:rPr>
        <w:t>星级示范单位，申请更高级别（如金凤凰餐厅）时，可简化评审流程。</w:t>
      </w:r>
    </w:p>
    <w:p w14:paraId="053E8164">
      <w:pPr>
        <w:pStyle w:val="73"/>
        <w:bidi w:val="0"/>
        <w:rPr>
          <w:rFonts w:hint="default"/>
          <w:lang w:val="en-US" w:eastAsia="zh-CN"/>
        </w:rPr>
      </w:pPr>
      <w:r>
        <w:rPr>
          <w:rFonts w:hint="eastAsia"/>
          <w:lang w:val="en-US" w:eastAsia="zh-CN"/>
        </w:rPr>
        <w:t>品牌管理与激励机制</w:t>
      </w:r>
    </w:p>
    <w:p w14:paraId="4E2DCF0B">
      <w:pPr>
        <w:pStyle w:val="74"/>
        <w:bidi w:val="0"/>
        <w:rPr>
          <w:rFonts w:hint="default"/>
          <w:lang w:val="en-US" w:eastAsia="zh-CN"/>
        </w:rPr>
      </w:pPr>
      <w:r>
        <w:rPr>
          <w:rFonts w:hint="eastAsia"/>
          <w:lang w:val="en-US" w:eastAsia="zh-CN"/>
        </w:rPr>
        <w:t>持牌管理</w:t>
      </w:r>
    </w:p>
    <w:p w14:paraId="5AD2BD85">
      <w:pPr>
        <w:pStyle w:val="80"/>
        <w:bidi w:val="0"/>
        <w:spacing w:before="0" w:beforeLines="0" w:after="0" w:afterLines="0"/>
        <w:rPr>
          <w:rFonts w:hint="default"/>
          <w:lang w:val="en-US" w:eastAsia="zh-CN"/>
        </w:rPr>
      </w:pPr>
      <w:r>
        <w:rPr>
          <w:rFonts w:hint="default"/>
          <w:lang w:val="en-US" w:eastAsia="zh-CN"/>
        </w:rPr>
        <w:t>牌照是店铺合法使用“寻味顺德”品牌的凭证，</w:t>
      </w:r>
      <w:r>
        <w:rPr>
          <w:rFonts w:hint="eastAsia"/>
          <w:lang w:val="en-US" w:eastAsia="zh-CN"/>
        </w:rPr>
        <w:t>应</w:t>
      </w:r>
      <w:r>
        <w:rPr>
          <w:rFonts w:hint="default"/>
          <w:lang w:val="en-US" w:eastAsia="zh-CN"/>
        </w:rPr>
        <w:t>在店铺显著位置悬挂。</w:t>
      </w:r>
    </w:p>
    <w:p w14:paraId="0062F9F4">
      <w:pPr>
        <w:pStyle w:val="80"/>
        <w:bidi w:val="0"/>
        <w:spacing w:before="0" w:beforeLines="0" w:after="0" w:afterLines="0"/>
        <w:rPr>
          <w:rFonts w:hint="default"/>
          <w:lang w:val="en-US" w:eastAsia="zh-CN"/>
        </w:rPr>
      </w:pPr>
      <w:r>
        <w:rPr>
          <w:rFonts w:hint="default"/>
          <w:lang w:val="en-US" w:eastAsia="zh-CN"/>
        </w:rPr>
        <w:t>授权牌照的有效期为2年，期满前3个月，店铺可向</w:t>
      </w:r>
      <w:r>
        <w:rPr>
          <w:rFonts w:hint="eastAsia"/>
          <w:lang w:val="en-US" w:eastAsia="zh-CN"/>
        </w:rPr>
        <w:t>促进会</w:t>
      </w:r>
      <w:r>
        <w:rPr>
          <w:rFonts w:hint="default"/>
          <w:lang w:val="en-US" w:eastAsia="zh-CN"/>
        </w:rPr>
        <w:t>申请续期。</w:t>
      </w:r>
      <w:r>
        <w:rPr>
          <w:rFonts w:hint="eastAsia"/>
          <w:lang w:val="en-US" w:eastAsia="zh-CN"/>
        </w:rPr>
        <w:t>促进会</w:t>
      </w:r>
      <w:r>
        <w:rPr>
          <w:rFonts w:hint="default"/>
          <w:lang w:val="en-US" w:eastAsia="zh-CN"/>
        </w:rPr>
        <w:t>将对店铺进行重新审核，审核通过的予以续期，未通过的则收回牌照，店铺不得再使用“寻味顺德”品牌。</w:t>
      </w:r>
    </w:p>
    <w:p w14:paraId="570F83C6">
      <w:pPr>
        <w:pStyle w:val="80"/>
        <w:bidi w:val="0"/>
        <w:spacing w:before="0" w:beforeLines="0" w:after="0" w:afterLines="0"/>
        <w:rPr>
          <w:rFonts w:hint="default"/>
          <w:lang w:val="en-US" w:eastAsia="zh-CN"/>
        </w:rPr>
      </w:pPr>
      <w:r>
        <w:rPr>
          <w:rFonts w:hint="default"/>
          <w:lang w:val="en-US" w:eastAsia="zh-CN"/>
        </w:rPr>
        <w:t>店铺不得伪造、涂改、转借、出租授权牌照。如牌照遗失或损坏，店铺需及时向</w:t>
      </w:r>
      <w:r>
        <w:rPr>
          <w:rFonts w:hint="eastAsia"/>
          <w:lang w:val="en-US" w:eastAsia="zh-CN"/>
        </w:rPr>
        <w:t>促进会</w:t>
      </w:r>
      <w:r>
        <w:rPr>
          <w:rFonts w:hint="default"/>
          <w:lang w:val="en-US" w:eastAsia="zh-CN"/>
        </w:rPr>
        <w:t>申请补发，并缴纳相应的</w:t>
      </w:r>
      <w:r>
        <w:rPr>
          <w:rFonts w:hint="eastAsia"/>
          <w:lang w:val="en-US" w:eastAsia="zh-CN"/>
        </w:rPr>
        <w:t>成本</w:t>
      </w:r>
      <w:r>
        <w:rPr>
          <w:rFonts w:hint="default"/>
          <w:lang w:val="en-US" w:eastAsia="zh-CN"/>
        </w:rPr>
        <w:t>费用。</w:t>
      </w:r>
    </w:p>
    <w:p w14:paraId="30A71A32">
      <w:pPr>
        <w:pStyle w:val="74"/>
        <w:bidi w:val="0"/>
        <w:rPr>
          <w:rFonts w:hint="default"/>
          <w:lang w:val="en-US" w:eastAsia="zh-CN"/>
        </w:rPr>
      </w:pPr>
      <w:r>
        <w:rPr>
          <w:rFonts w:hint="eastAsia"/>
          <w:lang w:val="en-US" w:eastAsia="zh-CN"/>
        </w:rPr>
        <w:t>诚信管理</w:t>
      </w:r>
    </w:p>
    <w:p w14:paraId="0AA9B16D">
      <w:pPr>
        <w:pStyle w:val="80"/>
        <w:bidi w:val="0"/>
        <w:spacing w:before="0" w:beforeLines="0" w:after="0" w:afterLines="0"/>
        <w:rPr>
          <w:rFonts w:hint="default"/>
          <w:lang w:val="en-US" w:eastAsia="zh-CN"/>
        </w:rPr>
      </w:pPr>
      <w:r>
        <w:rPr>
          <w:rFonts w:hint="default"/>
          <w:lang w:val="en-US" w:eastAsia="zh-CN"/>
        </w:rPr>
        <w:t>店铺</w:t>
      </w:r>
      <w:r>
        <w:rPr>
          <w:rFonts w:hint="eastAsia"/>
          <w:lang w:val="en-US" w:eastAsia="zh-CN"/>
        </w:rPr>
        <w:t>应</w:t>
      </w:r>
      <w:r>
        <w:rPr>
          <w:rFonts w:hint="default"/>
          <w:lang w:val="en-US" w:eastAsia="zh-CN"/>
        </w:rPr>
        <w:t>明码标价，所有菜品价格</w:t>
      </w:r>
      <w:r>
        <w:rPr>
          <w:rFonts w:hint="eastAsia"/>
          <w:lang w:val="en-US" w:eastAsia="zh-CN"/>
        </w:rPr>
        <w:t>应</w:t>
      </w:r>
      <w:r>
        <w:rPr>
          <w:rFonts w:hint="default"/>
          <w:lang w:val="en-US" w:eastAsia="zh-CN"/>
        </w:rPr>
        <w:t>清晰、准确地标注，不</w:t>
      </w:r>
      <w:r>
        <w:rPr>
          <w:rFonts w:hint="eastAsia"/>
          <w:lang w:val="en-US" w:eastAsia="zh-CN"/>
        </w:rPr>
        <w:t>应</w:t>
      </w:r>
      <w:r>
        <w:rPr>
          <w:rFonts w:hint="default"/>
          <w:lang w:val="en-US" w:eastAsia="zh-CN"/>
        </w:rPr>
        <w:t>随意涨价或变相涨价。如遇价格调整，</w:t>
      </w:r>
      <w:r>
        <w:rPr>
          <w:rFonts w:hint="eastAsia"/>
          <w:lang w:val="en-US" w:eastAsia="zh-CN"/>
        </w:rPr>
        <w:t>应</w:t>
      </w:r>
      <w:r>
        <w:rPr>
          <w:rFonts w:hint="default"/>
          <w:lang w:val="en-US" w:eastAsia="zh-CN"/>
        </w:rPr>
        <w:t>提前公示。</w:t>
      </w:r>
    </w:p>
    <w:p w14:paraId="6720F275">
      <w:pPr>
        <w:pStyle w:val="80"/>
        <w:bidi w:val="0"/>
        <w:spacing w:before="0" w:beforeLines="0" w:after="0" w:afterLines="0"/>
        <w:rPr>
          <w:rFonts w:hint="default"/>
          <w:lang w:val="en-US" w:eastAsia="zh-CN"/>
        </w:rPr>
      </w:pPr>
      <w:r>
        <w:rPr>
          <w:rFonts w:hint="default"/>
          <w:lang w:val="en-US" w:eastAsia="zh-CN"/>
        </w:rPr>
        <w:t>店铺</w:t>
      </w:r>
      <w:r>
        <w:rPr>
          <w:rFonts w:hint="eastAsia"/>
          <w:lang w:val="en-US" w:eastAsia="zh-CN"/>
        </w:rPr>
        <w:t>应保证</w:t>
      </w:r>
      <w:r>
        <w:rPr>
          <w:rFonts w:hint="default"/>
          <w:lang w:val="en-US" w:eastAsia="zh-CN"/>
        </w:rPr>
        <w:t>所提供的食材新鲜、安全，制作过程符合卫生标准，不</w:t>
      </w:r>
      <w:r>
        <w:rPr>
          <w:rFonts w:hint="eastAsia"/>
          <w:lang w:val="en-US" w:eastAsia="zh-CN"/>
        </w:rPr>
        <w:t>应</w:t>
      </w:r>
      <w:r>
        <w:rPr>
          <w:rFonts w:hint="default"/>
          <w:lang w:val="en-US" w:eastAsia="zh-CN"/>
        </w:rPr>
        <w:t>使用过期、变质的食材，不</w:t>
      </w:r>
      <w:r>
        <w:rPr>
          <w:rFonts w:hint="eastAsia"/>
          <w:lang w:val="en-US" w:eastAsia="zh-CN"/>
        </w:rPr>
        <w:t>应</w:t>
      </w:r>
      <w:r>
        <w:rPr>
          <w:rFonts w:hint="default"/>
          <w:lang w:val="en-US" w:eastAsia="zh-CN"/>
        </w:rPr>
        <w:t>添加非法添加剂。</w:t>
      </w:r>
    </w:p>
    <w:p w14:paraId="4ABA0F55">
      <w:pPr>
        <w:pStyle w:val="80"/>
        <w:bidi w:val="0"/>
        <w:spacing w:before="0" w:beforeLines="0" w:after="0" w:afterLines="0"/>
        <w:rPr>
          <w:rFonts w:hint="default"/>
          <w:lang w:val="en-US" w:eastAsia="zh-CN"/>
        </w:rPr>
      </w:pPr>
      <w:r>
        <w:rPr>
          <w:rFonts w:hint="default"/>
          <w:lang w:val="en-US" w:eastAsia="zh-CN"/>
        </w:rPr>
        <w:t>员工</w:t>
      </w:r>
      <w:r>
        <w:rPr>
          <w:rFonts w:hint="eastAsia"/>
          <w:lang w:val="en-US" w:eastAsia="zh-CN"/>
        </w:rPr>
        <w:t>应</w:t>
      </w:r>
      <w:r>
        <w:rPr>
          <w:rFonts w:hint="default"/>
          <w:lang w:val="en-US" w:eastAsia="zh-CN"/>
        </w:rPr>
        <w:t>秉持诚信服务的理念，对待顾客热情、周到，如实介绍菜品特点、口味等信息，不</w:t>
      </w:r>
      <w:r>
        <w:rPr>
          <w:rFonts w:hint="eastAsia"/>
          <w:lang w:val="en-US" w:eastAsia="zh-CN"/>
        </w:rPr>
        <w:t>应</w:t>
      </w:r>
      <w:r>
        <w:rPr>
          <w:rFonts w:hint="default"/>
          <w:lang w:val="en-US" w:eastAsia="zh-CN"/>
        </w:rPr>
        <w:t>误导消费者。</w:t>
      </w:r>
    </w:p>
    <w:p w14:paraId="0488953B">
      <w:pPr>
        <w:pStyle w:val="80"/>
        <w:bidi w:val="0"/>
        <w:spacing w:before="0" w:beforeLines="0" w:after="0" w:afterLines="0"/>
        <w:rPr>
          <w:rFonts w:hint="default"/>
          <w:lang w:val="en-US" w:eastAsia="zh-CN"/>
        </w:rPr>
      </w:pPr>
      <w:r>
        <w:rPr>
          <w:rFonts w:hint="default"/>
          <w:lang w:val="en-US" w:eastAsia="zh-CN"/>
        </w:rPr>
        <w:t>促进会将为每家认证单位建立诚信档案，如出现失信行为，将按情节轻重采取警告、通报、罚款、暂停或取消品牌使用资格等措施。</w:t>
      </w:r>
    </w:p>
    <w:p w14:paraId="74BA1DDF">
      <w:pPr>
        <w:pStyle w:val="74"/>
        <w:bidi w:val="0"/>
        <w:rPr>
          <w:rFonts w:hint="default"/>
          <w:lang w:val="en-US" w:eastAsia="zh-CN"/>
        </w:rPr>
      </w:pPr>
      <w:r>
        <w:rPr>
          <w:rFonts w:hint="eastAsia"/>
          <w:lang w:val="en-US" w:eastAsia="zh-CN"/>
        </w:rPr>
        <w:t>传播机制</w:t>
      </w:r>
    </w:p>
    <w:p w14:paraId="12A33B5E">
      <w:pPr>
        <w:pStyle w:val="80"/>
        <w:bidi w:val="0"/>
        <w:spacing w:before="0" w:beforeLines="0" w:after="0" w:afterLines="0"/>
        <w:rPr>
          <w:rFonts w:hint="default"/>
          <w:lang w:val="en-US" w:eastAsia="zh-CN"/>
        </w:rPr>
      </w:pPr>
      <w:r>
        <w:rPr>
          <w:rFonts w:hint="eastAsia"/>
          <w:lang w:val="en-US" w:eastAsia="zh-CN"/>
        </w:rPr>
        <w:t>持牌单位应配合“寻味顺德”整体品牌传播与文化表达。</w:t>
      </w:r>
    </w:p>
    <w:p w14:paraId="00AABB29">
      <w:pPr>
        <w:pStyle w:val="80"/>
        <w:bidi w:val="0"/>
        <w:spacing w:before="0" w:beforeLines="0" w:after="0" w:afterLines="0"/>
        <w:rPr>
          <w:rFonts w:hint="default"/>
          <w:lang w:val="en-US" w:eastAsia="zh-CN"/>
        </w:rPr>
      </w:pPr>
      <w:r>
        <w:rPr>
          <w:rFonts w:hint="default"/>
          <w:lang w:val="en-US" w:eastAsia="zh-CN"/>
        </w:rPr>
        <w:t>员工应接受品牌统一培训，了解“寻味顺德”品牌起源、文化内涵、代表菜品与厨师故事</w:t>
      </w:r>
      <w:r>
        <w:rPr>
          <w:rFonts w:hint="eastAsia"/>
          <w:lang w:val="en-US" w:eastAsia="zh-CN"/>
        </w:rPr>
        <w:t>。</w:t>
      </w:r>
    </w:p>
    <w:p w14:paraId="186BEEAC">
      <w:pPr>
        <w:pStyle w:val="80"/>
        <w:bidi w:val="0"/>
        <w:spacing w:before="0" w:beforeLines="0" w:after="0" w:afterLines="0"/>
        <w:rPr>
          <w:rFonts w:hint="default"/>
          <w:lang w:val="en-US" w:eastAsia="zh-CN"/>
        </w:rPr>
      </w:pPr>
      <w:r>
        <w:rPr>
          <w:rFonts w:hint="default"/>
          <w:lang w:val="en-US" w:eastAsia="zh-CN"/>
        </w:rPr>
        <w:t>店内应统一使用“寻味顺德”品牌标识的菜单、桌贴、台卡、餐巾纸等视觉物料</w:t>
      </w:r>
      <w:r>
        <w:rPr>
          <w:rFonts w:hint="eastAsia"/>
          <w:lang w:val="en-US" w:eastAsia="zh-CN"/>
        </w:rPr>
        <w:t>。</w:t>
      </w:r>
    </w:p>
    <w:p w14:paraId="0C073AFC">
      <w:pPr>
        <w:pStyle w:val="80"/>
        <w:bidi w:val="0"/>
        <w:spacing w:before="0" w:beforeLines="0" w:after="0" w:afterLines="0"/>
        <w:rPr>
          <w:rFonts w:hint="default"/>
          <w:lang w:val="en-US" w:eastAsia="zh-CN"/>
        </w:rPr>
      </w:pPr>
      <w:r>
        <w:rPr>
          <w:rFonts w:hint="eastAsia"/>
          <w:lang w:val="en-US" w:eastAsia="zh-CN"/>
        </w:rPr>
        <w:t>应设计制作“寻味顺德”品牌相关的桌贴、台卡、餐巾纸等店内用品。</w:t>
      </w:r>
    </w:p>
    <w:p w14:paraId="0365B4AD">
      <w:pPr>
        <w:pStyle w:val="80"/>
        <w:bidi w:val="0"/>
        <w:spacing w:before="0" w:beforeLines="0" w:after="0" w:afterLines="0"/>
        <w:rPr>
          <w:rFonts w:hint="default"/>
          <w:lang w:val="en-US" w:eastAsia="zh-CN"/>
        </w:rPr>
      </w:pPr>
      <w:r>
        <w:rPr>
          <w:rFonts w:hint="default"/>
          <w:lang w:val="en-US" w:eastAsia="zh-CN"/>
        </w:rPr>
        <w:t>服务</w:t>
      </w:r>
      <w:r>
        <w:rPr>
          <w:rFonts w:hint="eastAsia"/>
          <w:lang w:val="en-US" w:eastAsia="zh-CN"/>
        </w:rPr>
        <w:t>人</w:t>
      </w:r>
      <w:r>
        <w:rPr>
          <w:rFonts w:hint="default"/>
          <w:lang w:val="en-US" w:eastAsia="zh-CN"/>
        </w:rPr>
        <w:t>员在点单或推荐时应主动介绍：“我们是‘寻味顺德’</w:t>
      </w:r>
      <w:r>
        <w:rPr>
          <w:rFonts w:hint="eastAsia"/>
          <w:lang w:val="en-US" w:eastAsia="zh-CN"/>
        </w:rPr>
        <w:t>品牌</w:t>
      </w:r>
      <w:r>
        <w:rPr>
          <w:rFonts w:hint="default"/>
          <w:lang w:val="en-US" w:eastAsia="zh-CN"/>
        </w:rPr>
        <w:t>认证</w:t>
      </w:r>
      <w:r>
        <w:rPr>
          <w:rFonts w:hint="eastAsia"/>
          <w:lang w:val="en-US" w:eastAsia="zh-CN"/>
        </w:rPr>
        <w:t>店</w:t>
      </w:r>
      <w:r>
        <w:rPr>
          <w:rFonts w:hint="default"/>
          <w:lang w:val="en-US" w:eastAsia="zh-CN"/>
        </w:rPr>
        <w:t>，推荐</w:t>
      </w:r>
      <w:r>
        <w:rPr>
          <w:rFonts w:hint="eastAsia"/>
          <w:lang w:val="en-US" w:eastAsia="zh-CN"/>
        </w:rPr>
        <w:t>的顺德</w:t>
      </w:r>
      <w:r>
        <w:rPr>
          <w:rFonts w:hint="default"/>
          <w:lang w:val="en-US" w:eastAsia="zh-CN"/>
        </w:rPr>
        <w:t>菜</w:t>
      </w:r>
      <w:r>
        <w:rPr>
          <w:rFonts w:hint="eastAsia"/>
          <w:lang w:val="en-US" w:eastAsia="zh-CN"/>
        </w:rPr>
        <w:t>有</w:t>
      </w:r>
      <w:r>
        <w:rPr>
          <w:rFonts w:hint="default"/>
          <w:lang w:val="en-US" w:eastAsia="zh-CN"/>
        </w:rPr>
        <w:t>”</w:t>
      </w:r>
      <w:r>
        <w:rPr>
          <w:rFonts w:hint="eastAsia"/>
          <w:lang w:val="en-US" w:eastAsia="zh-CN"/>
        </w:rPr>
        <w:t>。</w:t>
      </w:r>
    </w:p>
    <w:p w14:paraId="0EF0E268">
      <w:pPr>
        <w:pStyle w:val="80"/>
        <w:bidi w:val="0"/>
        <w:spacing w:before="0" w:beforeLines="0" w:after="0" w:afterLines="0"/>
        <w:rPr>
          <w:rFonts w:hint="default"/>
          <w:lang w:val="en-US" w:eastAsia="zh-CN"/>
        </w:rPr>
      </w:pPr>
      <w:r>
        <w:rPr>
          <w:rFonts w:hint="eastAsia"/>
          <w:lang w:val="en-US" w:eastAsia="zh-CN"/>
        </w:rPr>
        <w:t>宜在店铺设置一面故事墙或信息牌，包括但不限于以下内容：</w:t>
      </w:r>
    </w:p>
    <w:p w14:paraId="6D93C428">
      <w:pPr>
        <w:pStyle w:val="61"/>
        <w:numPr>
          <w:ilvl w:val="0"/>
          <w:numId w:val="25"/>
        </w:numPr>
        <w:bidi w:val="0"/>
        <w:ind w:left="851" w:leftChars="0" w:hanging="426" w:firstLineChars="0"/>
        <w:rPr>
          <w:rFonts w:hint="default"/>
          <w:lang w:val="en-US" w:eastAsia="zh-CN"/>
        </w:rPr>
      </w:pPr>
      <w:r>
        <w:rPr>
          <w:rFonts w:hint="eastAsia"/>
          <w:lang w:val="en-US" w:eastAsia="zh-CN"/>
        </w:rPr>
        <w:t>店史、厨师故事、招牌菜制作过程等；</w:t>
      </w:r>
    </w:p>
    <w:p w14:paraId="6178EBFF">
      <w:pPr>
        <w:pStyle w:val="61"/>
        <w:numPr>
          <w:ilvl w:val="0"/>
          <w:numId w:val="25"/>
        </w:numPr>
        <w:bidi w:val="0"/>
        <w:ind w:left="851" w:leftChars="0" w:hanging="426" w:firstLineChars="0"/>
        <w:rPr>
          <w:rFonts w:hint="default"/>
          <w:lang w:val="en-US" w:eastAsia="zh-CN"/>
        </w:rPr>
      </w:pPr>
      <w:r>
        <w:rPr>
          <w:rFonts w:hint="eastAsia"/>
          <w:lang w:val="en-US" w:eastAsia="zh-CN"/>
        </w:rPr>
        <w:t>核心菜品的食材溯源</w:t>
      </w:r>
      <w:r>
        <w:rPr>
          <w:rFonts w:hint="default"/>
          <w:lang w:val="en-US" w:eastAsia="zh-CN"/>
        </w:rPr>
        <w:t>与风味表达</w:t>
      </w:r>
      <w:r>
        <w:rPr>
          <w:rFonts w:hint="eastAsia"/>
          <w:lang w:val="en-US" w:eastAsia="zh-CN"/>
        </w:rPr>
        <w:t>；</w:t>
      </w:r>
    </w:p>
    <w:p w14:paraId="2696FDA7">
      <w:pPr>
        <w:pStyle w:val="61"/>
        <w:numPr>
          <w:ilvl w:val="0"/>
          <w:numId w:val="25"/>
        </w:numPr>
        <w:bidi w:val="0"/>
        <w:ind w:left="851" w:leftChars="0" w:hanging="426" w:firstLineChars="0"/>
        <w:rPr>
          <w:rFonts w:hint="default"/>
          <w:lang w:val="en-US" w:eastAsia="zh-CN"/>
        </w:rPr>
      </w:pPr>
      <w:r>
        <w:rPr>
          <w:rFonts w:hint="eastAsia"/>
          <w:lang w:val="en-US" w:eastAsia="zh-CN"/>
        </w:rPr>
        <w:t>顺德饮食文化</w:t>
      </w:r>
      <w:r>
        <w:rPr>
          <w:rFonts w:hint="default"/>
          <w:lang w:val="en-US" w:eastAsia="zh-CN"/>
        </w:rPr>
        <w:t>、民俗</w:t>
      </w:r>
      <w:r>
        <w:rPr>
          <w:rFonts w:hint="eastAsia"/>
          <w:lang w:val="en-US" w:eastAsia="zh-CN"/>
        </w:rPr>
        <w:t>文化</w:t>
      </w:r>
      <w:r>
        <w:rPr>
          <w:rFonts w:hint="default"/>
          <w:lang w:val="en-US" w:eastAsia="zh-CN"/>
        </w:rPr>
        <w:t>等</w:t>
      </w:r>
      <w:r>
        <w:rPr>
          <w:rFonts w:hint="eastAsia"/>
          <w:lang w:val="en-US" w:eastAsia="zh-CN"/>
        </w:rPr>
        <w:t>。</w:t>
      </w:r>
    </w:p>
    <w:p w14:paraId="782200FD">
      <w:pPr>
        <w:pStyle w:val="80"/>
        <w:bidi w:val="0"/>
        <w:spacing w:before="0" w:beforeLines="0" w:after="0" w:afterLines="0"/>
        <w:rPr>
          <w:rFonts w:hint="default"/>
          <w:lang w:val="en-US" w:eastAsia="zh-CN"/>
        </w:rPr>
      </w:pPr>
      <w:r>
        <w:rPr>
          <w:rFonts w:hint="eastAsia"/>
          <w:lang w:val="en-US" w:eastAsia="zh-CN"/>
        </w:rPr>
        <w:t>宜</w:t>
      </w:r>
      <w:r>
        <w:rPr>
          <w:rFonts w:hint="default"/>
          <w:lang w:val="en-US" w:eastAsia="zh-CN"/>
        </w:rPr>
        <w:t>结合节假日、地方活动或店庆推</w:t>
      </w:r>
      <w:r>
        <w:rPr>
          <w:rFonts w:hint="eastAsia"/>
          <w:lang w:val="en-US" w:eastAsia="zh-CN"/>
        </w:rPr>
        <w:t>出以</w:t>
      </w:r>
      <w:r>
        <w:rPr>
          <w:rFonts w:hint="default"/>
          <w:lang w:val="en-US" w:eastAsia="zh-CN"/>
        </w:rPr>
        <w:t>“寻味顺德”</w:t>
      </w:r>
      <w:r>
        <w:rPr>
          <w:rFonts w:hint="eastAsia"/>
          <w:lang w:val="en-US" w:eastAsia="zh-CN"/>
        </w:rPr>
        <w:t>为</w:t>
      </w:r>
      <w:r>
        <w:rPr>
          <w:rFonts w:hint="default"/>
          <w:lang w:val="en-US" w:eastAsia="zh-CN"/>
        </w:rPr>
        <w:t>主题</w:t>
      </w:r>
      <w:r>
        <w:rPr>
          <w:rFonts w:hint="eastAsia"/>
          <w:lang w:val="en-US" w:eastAsia="zh-CN"/>
        </w:rPr>
        <w:t>的</w:t>
      </w:r>
      <w:r>
        <w:rPr>
          <w:rFonts w:hint="default"/>
          <w:lang w:val="en-US" w:eastAsia="zh-CN"/>
        </w:rPr>
        <w:t>互动抽奖、体验打卡等活动，营造多元传播场景。</w:t>
      </w:r>
    </w:p>
    <w:p w14:paraId="4E75CF0C">
      <w:pPr>
        <w:pStyle w:val="74"/>
        <w:bidi w:val="0"/>
        <w:rPr>
          <w:rFonts w:hint="default"/>
          <w:lang w:val="en-US" w:eastAsia="zh-CN"/>
        </w:rPr>
      </w:pPr>
      <w:r>
        <w:rPr>
          <w:rFonts w:hint="eastAsia"/>
          <w:lang w:val="en-US" w:eastAsia="zh-CN"/>
        </w:rPr>
        <w:t>激励机制</w:t>
      </w:r>
    </w:p>
    <w:p w14:paraId="375D7CD8">
      <w:pPr>
        <w:pStyle w:val="26"/>
        <w:bidi w:val="0"/>
        <w:rPr>
          <w:rFonts w:hint="default"/>
          <w:lang w:val="en-US" w:eastAsia="zh-CN"/>
        </w:rPr>
      </w:pPr>
      <w:r>
        <w:rPr>
          <w:rFonts w:hint="eastAsia"/>
          <w:lang w:val="en-US" w:eastAsia="zh-CN"/>
        </w:rPr>
        <w:t>持牌</w:t>
      </w:r>
      <w:r>
        <w:rPr>
          <w:rFonts w:hint="default"/>
          <w:lang w:val="en-US" w:eastAsia="zh-CN"/>
        </w:rPr>
        <w:t>单位获得</w:t>
      </w:r>
      <w:r>
        <w:rPr>
          <w:rFonts w:hint="eastAsia"/>
          <w:lang w:val="en-US" w:eastAsia="zh-CN"/>
        </w:rPr>
        <w:t>以</w:t>
      </w:r>
      <w:r>
        <w:rPr>
          <w:rFonts w:hint="default"/>
          <w:lang w:val="en-US" w:eastAsia="zh-CN"/>
        </w:rPr>
        <w:t>下权益与支持：</w:t>
      </w:r>
    </w:p>
    <w:p w14:paraId="4AABA4A7">
      <w:pPr>
        <w:pStyle w:val="61"/>
        <w:numPr>
          <w:ilvl w:val="0"/>
          <w:numId w:val="26"/>
        </w:numPr>
        <w:bidi w:val="0"/>
        <w:ind w:left="851" w:leftChars="0" w:hanging="426" w:firstLineChars="0"/>
        <w:rPr>
          <w:rFonts w:hint="default"/>
          <w:lang w:val="en-US" w:eastAsia="zh-CN"/>
        </w:rPr>
      </w:pPr>
      <w:r>
        <w:rPr>
          <w:rFonts w:hint="default"/>
          <w:lang w:val="en-US" w:eastAsia="zh-CN"/>
        </w:rPr>
        <w:t>获得</w:t>
      </w:r>
      <w:r>
        <w:rPr>
          <w:rFonts w:hint="eastAsia"/>
          <w:lang w:val="en-US" w:eastAsia="zh-CN"/>
        </w:rPr>
        <w:t>“</w:t>
      </w:r>
      <w:r>
        <w:rPr>
          <w:rFonts w:hint="default"/>
          <w:lang w:val="en-US" w:eastAsia="zh-CN"/>
        </w:rPr>
        <w:t>寻味顺德</w:t>
      </w:r>
      <w:r>
        <w:rPr>
          <w:rFonts w:hint="eastAsia"/>
          <w:lang w:val="en-US" w:eastAsia="zh-CN"/>
        </w:rPr>
        <w:t>”</w:t>
      </w:r>
      <w:r>
        <w:rPr>
          <w:rFonts w:hint="default"/>
          <w:lang w:val="en-US" w:eastAsia="zh-CN"/>
        </w:rPr>
        <w:t>品牌名称与标识的授权使用权，用于对外宣传与品牌展示；</w:t>
      </w:r>
    </w:p>
    <w:p w14:paraId="3825EFC0">
      <w:pPr>
        <w:pStyle w:val="61"/>
        <w:numPr>
          <w:ilvl w:val="0"/>
          <w:numId w:val="26"/>
        </w:numPr>
        <w:bidi w:val="0"/>
        <w:ind w:left="851" w:leftChars="0" w:hanging="426" w:firstLineChars="0"/>
        <w:rPr>
          <w:rFonts w:hint="default"/>
          <w:lang w:val="en-US" w:eastAsia="zh-CN"/>
        </w:rPr>
      </w:pPr>
      <w:r>
        <w:rPr>
          <w:rFonts w:hint="default"/>
          <w:lang w:val="en-US" w:eastAsia="zh-CN"/>
        </w:rPr>
        <w:t>优先参与顺德区政府或行业组织举办的各类品牌展会、媒体推介、城市美食地图发布等活动；</w:t>
      </w:r>
    </w:p>
    <w:p w14:paraId="24CF4856">
      <w:pPr>
        <w:pStyle w:val="61"/>
        <w:numPr>
          <w:ilvl w:val="0"/>
          <w:numId w:val="26"/>
        </w:numPr>
        <w:bidi w:val="0"/>
        <w:ind w:left="851" w:leftChars="0" w:hanging="426" w:firstLineChars="0"/>
        <w:rPr>
          <w:rFonts w:hint="default"/>
          <w:lang w:val="en-US" w:eastAsia="zh-CN"/>
        </w:rPr>
      </w:pPr>
      <w:r>
        <w:rPr>
          <w:rFonts w:hint="default"/>
          <w:lang w:val="en-US" w:eastAsia="zh-CN"/>
        </w:rPr>
        <w:t>纳入</w:t>
      </w:r>
      <w:r>
        <w:rPr>
          <w:rFonts w:hint="eastAsia"/>
          <w:lang w:val="en-US" w:eastAsia="zh-CN"/>
        </w:rPr>
        <w:t>“</w:t>
      </w:r>
      <w:r>
        <w:rPr>
          <w:rFonts w:hint="default"/>
          <w:lang w:val="en-US" w:eastAsia="zh-CN"/>
        </w:rPr>
        <w:t>寻味顺德</w:t>
      </w:r>
      <w:r>
        <w:rPr>
          <w:rFonts w:hint="eastAsia"/>
          <w:lang w:val="en-US" w:eastAsia="zh-CN"/>
        </w:rPr>
        <w:t>”</w:t>
      </w:r>
      <w:r>
        <w:rPr>
          <w:rFonts w:hint="default"/>
          <w:lang w:val="en-US" w:eastAsia="zh-CN"/>
        </w:rPr>
        <w:t>IP体系，进入城市统一推广矩阵（文旅展会、数字地图、公众号、小程序等）；</w:t>
      </w:r>
    </w:p>
    <w:p w14:paraId="3880DD40">
      <w:pPr>
        <w:pStyle w:val="61"/>
        <w:numPr>
          <w:ilvl w:val="0"/>
          <w:numId w:val="26"/>
        </w:numPr>
        <w:bidi w:val="0"/>
        <w:ind w:left="851" w:leftChars="0" w:hanging="426" w:firstLineChars="0"/>
        <w:rPr>
          <w:rFonts w:hint="default"/>
          <w:lang w:val="en-US" w:eastAsia="zh-CN"/>
        </w:rPr>
      </w:pPr>
      <w:r>
        <w:rPr>
          <w:rFonts w:hint="default"/>
          <w:lang w:val="en-US" w:eastAsia="zh-CN"/>
        </w:rPr>
        <w:t>有机会被评选为星级单位、示范单位、技艺传承人、顺德星厨等荣誉称号，获得政企流量、社会曝光与合作推荐机会。</w:t>
      </w:r>
    </w:p>
    <w:p w14:paraId="50E7C1BD">
      <w:pPr>
        <w:pStyle w:val="74"/>
        <w:bidi w:val="0"/>
        <w:rPr>
          <w:rFonts w:hint="default"/>
          <w:lang w:val="en-US" w:eastAsia="zh-CN"/>
        </w:rPr>
      </w:pPr>
      <w:r>
        <w:rPr>
          <w:rFonts w:hint="eastAsia"/>
          <w:lang w:val="en-US" w:eastAsia="zh-CN"/>
        </w:rPr>
        <w:t>退出机制</w:t>
      </w:r>
    </w:p>
    <w:p w14:paraId="7A105E6F">
      <w:pPr>
        <w:pStyle w:val="26"/>
        <w:bidi w:val="0"/>
        <w:rPr>
          <w:rFonts w:hint="default"/>
          <w:lang w:val="en-US" w:eastAsia="zh-CN"/>
        </w:rPr>
      </w:pPr>
      <w:r>
        <w:rPr>
          <w:rFonts w:hint="default"/>
          <w:lang w:val="en-US" w:eastAsia="zh-CN"/>
        </w:rPr>
        <w:t>出现以下情形之一，</w:t>
      </w:r>
      <w:r>
        <w:rPr>
          <w:rFonts w:hint="eastAsia"/>
          <w:lang w:val="en-US" w:eastAsia="zh-CN"/>
        </w:rPr>
        <w:t>立即取消“</w:t>
      </w:r>
      <w:r>
        <w:rPr>
          <w:rFonts w:hint="default"/>
          <w:lang w:val="en-US" w:eastAsia="zh-CN"/>
        </w:rPr>
        <w:t>寻味顺德</w:t>
      </w:r>
      <w:r>
        <w:rPr>
          <w:rFonts w:hint="eastAsia"/>
          <w:lang w:val="en-US" w:eastAsia="zh-CN"/>
        </w:rPr>
        <w:t>”</w:t>
      </w:r>
      <w:r>
        <w:rPr>
          <w:rFonts w:hint="default"/>
          <w:lang w:val="en-US" w:eastAsia="zh-CN"/>
        </w:rPr>
        <w:t>品牌使用</w:t>
      </w:r>
      <w:r>
        <w:rPr>
          <w:rFonts w:hint="eastAsia"/>
          <w:lang w:val="en-US" w:eastAsia="zh-CN"/>
        </w:rPr>
        <w:t>资格，</w:t>
      </w:r>
      <w:r>
        <w:rPr>
          <w:rFonts w:hint="default"/>
          <w:lang w:val="en-US" w:eastAsia="zh-CN"/>
        </w:rPr>
        <w:t>并在官网、公众号向社会公告：</w:t>
      </w:r>
    </w:p>
    <w:p w14:paraId="056426DF">
      <w:pPr>
        <w:pStyle w:val="61"/>
        <w:numPr>
          <w:ilvl w:val="0"/>
          <w:numId w:val="27"/>
        </w:numPr>
        <w:bidi w:val="0"/>
        <w:ind w:left="851" w:leftChars="0" w:hanging="426" w:firstLineChars="0"/>
        <w:rPr>
          <w:rFonts w:hint="default"/>
          <w:lang w:val="en-US" w:eastAsia="zh-CN"/>
        </w:rPr>
      </w:pPr>
      <w:r>
        <w:rPr>
          <w:rFonts w:hint="default"/>
          <w:lang w:val="en-US" w:eastAsia="zh-CN"/>
        </w:rPr>
        <w:t>发生重大食品安全事故</w:t>
      </w:r>
      <w:r>
        <w:rPr>
          <w:rFonts w:hint="eastAsia"/>
          <w:lang w:val="en-US" w:eastAsia="zh-CN"/>
        </w:rPr>
        <w:t>；</w:t>
      </w:r>
    </w:p>
    <w:p w14:paraId="603C9733">
      <w:pPr>
        <w:pStyle w:val="61"/>
        <w:numPr>
          <w:ilvl w:val="0"/>
          <w:numId w:val="27"/>
        </w:numPr>
        <w:bidi w:val="0"/>
        <w:ind w:left="851" w:leftChars="0" w:hanging="426" w:firstLineChars="0"/>
        <w:rPr>
          <w:rFonts w:hint="default"/>
          <w:lang w:val="en-US" w:eastAsia="zh-CN"/>
        </w:rPr>
      </w:pPr>
      <w:r>
        <w:rPr>
          <w:rFonts w:hint="default"/>
          <w:lang w:val="en-US" w:eastAsia="zh-CN"/>
        </w:rPr>
        <w:t>存在欺诈消费者行为</w:t>
      </w:r>
      <w:r>
        <w:rPr>
          <w:rFonts w:hint="eastAsia"/>
          <w:lang w:val="en-US" w:eastAsia="zh-CN"/>
        </w:rPr>
        <w:t>；</w:t>
      </w:r>
    </w:p>
    <w:p w14:paraId="48A38CF3">
      <w:pPr>
        <w:pStyle w:val="61"/>
        <w:numPr>
          <w:ilvl w:val="0"/>
          <w:numId w:val="27"/>
        </w:numPr>
        <w:bidi w:val="0"/>
        <w:ind w:left="851" w:leftChars="0" w:hanging="426" w:firstLineChars="0"/>
        <w:rPr>
          <w:rFonts w:hint="default"/>
          <w:lang w:val="en-US" w:eastAsia="zh-CN"/>
        </w:rPr>
      </w:pPr>
      <w:r>
        <w:rPr>
          <w:rFonts w:hint="default"/>
          <w:lang w:val="en-US" w:eastAsia="zh-CN"/>
        </w:rPr>
        <w:t>严重违反本规范或相关法律法规</w:t>
      </w:r>
      <w:r>
        <w:rPr>
          <w:rFonts w:hint="eastAsia"/>
          <w:lang w:val="en-US" w:eastAsia="zh-CN"/>
        </w:rPr>
        <w:t>；</w:t>
      </w:r>
    </w:p>
    <w:p w14:paraId="5DB90C08">
      <w:pPr>
        <w:pStyle w:val="61"/>
        <w:numPr>
          <w:ilvl w:val="0"/>
          <w:numId w:val="27"/>
        </w:numPr>
        <w:bidi w:val="0"/>
        <w:ind w:left="851" w:leftChars="0" w:hanging="426" w:firstLineChars="0"/>
        <w:rPr>
          <w:rFonts w:hint="default"/>
          <w:lang w:val="en-US" w:eastAsia="zh-CN"/>
        </w:rPr>
      </w:pPr>
      <w:r>
        <w:rPr>
          <w:rFonts w:hint="default"/>
          <w:lang w:val="en-US" w:eastAsia="zh-CN"/>
        </w:rPr>
        <w:t>年度复核不合格且未按要求整改</w:t>
      </w:r>
      <w:r>
        <w:rPr>
          <w:rFonts w:hint="eastAsia"/>
          <w:lang w:val="en-US" w:eastAsia="zh-CN"/>
        </w:rPr>
        <w:t>；</w:t>
      </w:r>
    </w:p>
    <w:p w14:paraId="55F247B5">
      <w:pPr>
        <w:pStyle w:val="61"/>
        <w:numPr>
          <w:ilvl w:val="0"/>
          <w:numId w:val="27"/>
        </w:numPr>
        <w:bidi w:val="0"/>
        <w:ind w:left="851" w:leftChars="0" w:hanging="426" w:firstLineChars="0"/>
        <w:rPr>
          <w:rFonts w:hint="default"/>
          <w:lang w:val="en-US" w:eastAsia="zh-CN"/>
        </w:rPr>
      </w:pPr>
      <w:r>
        <w:rPr>
          <w:rFonts w:hint="default"/>
          <w:lang w:val="en-US" w:eastAsia="zh-CN"/>
        </w:rPr>
        <w:t>主动申请退出或停止经营</w:t>
      </w:r>
      <w:r>
        <w:rPr>
          <w:rFonts w:hint="eastAsia"/>
          <w:lang w:val="en-US" w:eastAsia="zh-CN"/>
        </w:rPr>
        <w:t>；</w:t>
      </w:r>
    </w:p>
    <w:p w14:paraId="4D07355B">
      <w:pPr>
        <w:pStyle w:val="61"/>
        <w:numPr>
          <w:ilvl w:val="0"/>
          <w:numId w:val="27"/>
        </w:numPr>
        <w:bidi w:val="0"/>
        <w:ind w:left="851" w:leftChars="0" w:hanging="426" w:firstLineChars="0"/>
        <w:rPr>
          <w:rFonts w:hint="default"/>
          <w:lang w:val="en-US" w:eastAsia="zh-CN"/>
        </w:rPr>
      </w:pPr>
      <w:r>
        <w:rPr>
          <w:rFonts w:hint="default"/>
          <w:lang w:val="en-US" w:eastAsia="zh-CN"/>
        </w:rPr>
        <w:t>其他损害</w:t>
      </w:r>
      <w:r>
        <w:rPr>
          <w:rFonts w:hint="eastAsia"/>
          <w:lang w:val="en-US" w:eastAsia="zh-CN"/>
        </w:rPr>
        <w:t>“</w:t>
      </w:r>
      <w:r>
        <w:rPr>
          <w:rFonts w:hint="default"/>
          <w:lang w:val="en-US" w:eastAsia="zh-CN"/>
        </w:rPr>
        <w:t>寻味顺德</w:t>
      </w:r>
      <w:r>
        <w:rPr>
          <w:rFonts w:hint="eastAsia"/>
          <w:lang w:val="en-US" w:eastAsia="zh-CN"/>
        </w:rPr>
        <w:t>”</w:t>
      </w:r>
      <w:r>
        <w:rPr>
          <w:rFonts w:hint="default"/>
          <w:lang w:val="en-US" w:eastAsia="zh-CN"/>
        </w:rPr>
        <w:t>品牌形象的行为</w:t>
      </w:r>
      <w:r>
        <w:rPr>
          <w:rFonts w:hint="eastAsia"/>
          <w:lang w:val="en-US" w:eastAsia="zh-CN"/>
        </w:rPr>
        <w:t>；</w:t>
      </w:r>
    </w:p>
    <w:p w14:paraId="5BBA43CA">
      <w:pPr>
        <w:pStyle w:val="61"/>
        <w:numPr>
          <w:ilvl w:val="0"/>
          <w:numId w:val="27"/>
        </w:numPr>
        <w:bidi w:val="0"/>
        <w:ind w:left="851" w:leftChars="0" w:hanging="426" w:firstLineChars="0"/>
        <w:rPr>
          <w:rFonts w:hint="default"/>
          <w:lang w:val="en-US" w:eastAsia="zh-CN"/>
        </w:rPr>
      </w:pPr>
      <w:r>
        <w:t>擅自转让、出售、出租品牌使用权</w:t>
      </w:r>
      <w:r>
        <w:rPr>
          <w:rFonts w:hint="eastAsia"/>
          <w:lang w:eastAsia="zh-CN"/>
        </w:rPr>
        <w:t>；</w:t>
      </w:r>
    </w:p>
    <w:p w14:paraId="1683127B">
      <w:pPr>
        <w:pStyle w:val="61"/>
        <w:numPr>
          <w:ilvl w:val="0"/>
          <w:numId w:val="27"/>
        </w:numPr>
        <w:bidi w:val="0"/>
        <w:rPr>
          <w:rFonts w:hint="default"/>
          <w:lang w:val="en-US" w:eastAsia="zh-CN"/>
        </w:rPr>
      </w:pPr>
      <w:r>
        <w:rPr>
          <w:rFonts w:hint="eastAsia"/>
          <w:lang w:val="en-US" w:eastAsia="zh-CN"/>
        </w:rPr>
        <w:t>品牌使用过程中发生重大</w:t>
      </w:r>
      <w:r>
        <w:rPr>
          <w:rFonts w:hint="default"/>
          <w:lang w:val="en-US" w:eastAsia="zh-CN"/>
        </w:rPr>
        <w:t>知识产权</w:t>
      </w:r>
      <w:r>
        <w:rPr>
          <w:rFonts w:hint="eastAsia"/>
          <w:lang w:val="en-US" w:eastAsia="zh-CN"/>
        </w:rPr>
        <w:t>行为。</w:t>
      </w:r>
    </w:p>
    <w:p w14:paraId="452B4E19">
      <w:pPr>
        <w:pStyle w:val="73"/>
        <w:bidi w:val="0"/>
        <w:rPr>
          <w:rFonts w:hint="default"/>
          <w:lang w:val="en-US" w:eastAsia="zh-CN"/>
        </w:rPr>
      </w:pPr>
      <w:r>
        <w:rPr>
          <w:rFonts w:hint="eastAsia"/>
          <w:lang w:val="en-US" w:eastAsia="zh-CN"/>
        </w:rPr>
        <w:t>监督检查</w:t>
      </w:r>
    </w:p>
    <w:p w14:paraId="39E4AB2B">
      <w:pPr>
        <w:pStyle w:val="74"/>
        <w:bidi w:val="0"/>
        <w:rPr>
          <w:rFonts w:hint="eastAsia"/>
          <w:lang w:val="en-US" w:eastAsia="zh-CN"/>
        </w:rPr>
      </w:pPr>
      <w:r>
        <w:rPr>
          <w:rFonts w:hint="eastAsia"/>
          <w:lang w:val="en-US" w:eastAsia="zh-CN"/>
        </w:rPr>
        <w:t>日常监督检查</w:t>
      </w:r>
    </w:p>
    <w:p w14:paraId="31EAF584">
      <w:pPr>
        <w:pStyle w:val="26"/>
        <w:bidi w:val="0"/>
        <w:rPr>
          <w:rFonts w:hint="eastAsia"/>
          <w:lang w:val="en-US" w:eastAsia="zh-CN"/>
        </w:rPr>
      </w:pPr>
      <w:r>
        <w:rPr>
          <w:rFonts w:hint="eastAsia"/>
          <w:lang w:val="en-US" w:eastAsia="zh-CN"/>
        </w:rPr>
        <w:t>促进会宜不定期组织现场抽查或第三方评价，包括但不限于暗访、网络舆情分析等。</w:t>
      </w:r>
    </w:p>
    <w:p w14:paraId="44E9E2A0">
      <w:pPr>
        <w:pStyle w:val="74"/>
        <w:bidi w:val="0"/>
        <w:rPr>
          <w:rFonts w:hint="eastAsia"/>
          <w:lang w:val="en-US" w:eastAsia="zh-CN"/>
        </w:rPr>
      </w:pPr>
      <w:r>
        <w:rPr>
          <w:rFonts w:hint="eastAsia"/>
          <w:lang w:val="en-US" w:eastAsia="zh-CN"/>
        </w:rPr>
        <w:t>社会监督</w:t>
      </w:r>
    </w:p>
    <w:p w14:paraId="4386021D">
      <w:pPr>
        <w:pStyle w:val="26"/>
        <w:rPr>
          <w:rFonts w:hint="eastAsia"/>
          <w:lang w:val="en-US" w:eastAsia="zh-CN"/>
        </w:rPr>
      </w:pPr>
      <w:r>
        <w:rPr>
          <w:rFonts w:hint="eastAsia"/>
          <w:lang w:val="en-US" w:eastAsia="zh-CN"/>
        </w:rPr>
        <w:t>持牌企业应接受社会监督。公众可对以下情况进行举报：</w:t>
      </w:r>
    </w:p>
    <w:p w14:paraId="02A3C8CF">
      <w:pPr>
        <w:pStyle w:val="61"/>
        <w:numPr>
          <w:ilvl w:val="0"/>
          <w:numId w:val="28"/>
        </w:numPr>
        <w:bidi w:val="0"/>
        <w:ind w:left="851" w:leftChars="0" w:hanging="426" w:firstLineChars="0"/>
        <w:rPr>
          <w:rFonts w:hint="eastAsia"/>
          <w:lang w:val="en-US" w:eastAsia="zh-CN"/>
        </w:rPr>
      </w:pPr>
      <w:r>
        <w:rPr>
          <w:rFonts w:hint="eastAsia"/>
          <w:lang w:val="en-US" w:eastAsia="zh-CN"/>
        </w:rPr>
        <w:t>产品质量或食品安全不达标；</w:t>
      </w:r>
    </w:p>
    <w:p w14:paraId="12ADDAAB">
      <w:pPr>
        <w:pStyle w:val="61"/>
        <w:numPr>
          <w:ilvl w:val="0"/>
          <w:numId w:val="28"/>
        </w:numPr>
        <w:bidi w:val="0"/>
        <w:ind w:left="851" w:leftChars="0" w:hanging="426" w:firstLineChars="0"/>
        <w:rPr>
          <w:rFonts w:hint="eastAsia"/>
          <w:lang w:val="en-US" w:eastAsia="zh-CN"/>
        </w:rPr>
      </w:pPr>
      <w:r>
        <w:rPr>
          <w:rFonts w:hint="eastAsia"/>
          <w:lang w:val="en-US" w:eastAsia="zh-CN"/>
        </w:rPr>
        <w:t>欺诈、虚假宣传、价格不透明；</w:t>
      </w:r>
    </w:p>
    <w:p w14:paraId="5B77C925">
      <w:pPr>
        <w:pStyle w:val="61"/>
        <w:numPr>
          <w:ilvl w:val="0"/>
          <w:numId w:val="28"/>
        </w:numPr>
        <w:bidi w:val="0"/>
        <w:ind w:left="851" w:leftChars="0" w:hanging="426" w:firstLineChars="0"/>
        <w:rPr>
          <w:rFonts w:hint="eastAsia"/>
          <w:lang w:val="en-US" w:eastAsia="zh-CN"/>
        </w:rPr>
      </w:pPr>
      <w:r>
        <w:rPr>
          <w:rFonts w:hint="eastAsia"/>
          <w:lang w:val="en-US" w:eastAsia="zh-CN"/>
        </w:rPr>
        <w:t>擅自转让品牌、标识滥用；</w:t>
      </w:r>
    </w:p>
    <w:p w14:paraId="4326BD8A">
      <w:pPr>
        <w:pStyle w:val="61"/>
        <w:numPr>
          <w:ilvl w:val="0"/>
          <w:numId w:val="28"/>
        </w:numPr>
        <w:bidi w:val="0"/>
        <w:ind w:left="851" w:leftChars="0" w:hanging="426" w:firstLineChars="0"/>
        <w:rPr>
          <w:rFonts w:hint="eastAsia"/>
          <w:lang w:val="en-US" w:eastAsia="zh-CN"/>
        </w:rPr>
      </w:pPr>
      <w:r>
        <w:rPr>
          <w:rFonts w:hint="eastAsia"/>
          <w:lang w:val="en-US" w:eastAsia="zh-CN"/>
        </w:rPr>
        <w:t>店铺环境恶劣，服务态度粗暴等；</w:t>
      </w:r>
    </w:p>
    <w:p w14:paraId="50E99CEE">
      <w:pPr>
        <w:pStyle w:val="61"/>
        <w:numPr>
          <w:ilvl w:val="0"/>
          <w:numId w:val="28"/>
        </w:numPr>
        <w:bidi w:val="0"/>
        <w:ind w:left="851" w:leftChars="0" w:hanging="426" w:firstLineChars="0"/>
        <w:rPr>
          <w:rFonts w:hint="eastAsia"/>
          <w:lang w:val="en-US" w:eastAsia="zh-CN"/>
        </w:rPr>
      </w:pPr>
      <w:r>
        <w:rPr>
          <w:rFonts w:hint="eastAsia"/>
          <w:lang w:val="en-US" w:eastAsia="zh-CN"/>
        </w:rPr>
        <w:t>出现知识产权侵权行为。</w:t>
      </w:r>
    </w:p>
    <w:p w14:paraId="702F69EE">
      <w:pPr>
        <w:pStyle w:val="74"/>
        <w:bidi w:val="0"/>
        <w:rPr>
          <w:rFonts w:hint="default"/>
          <w:lang w:val="en-US" w:eastAsia="zh-CN"/>
        </w:rPr>
      </w:pPr>
      <w:r>
        <w:rPr>
          <w:rFonts w:hint="eastAsia"/>
          <w:lang w:val="en-US" w:eastAsia="zh-CN"/>
        </w:rPr>
        <w:t>监督结果与处理</w:t>
      </w:r>
    </w:p>
    <w:p w14:paraId="2B32496A">
      <w:pPr>
        <w:pStyle w:val="26"/>
        <w:rPr>
          <w:rFonts w:hint="default"/>
          <w:lang w:val="en-US" w:eastAsia="zh-CN"/>
        </w:rPr>
      </w:pPr>
      <w:r>
        <w:rPr>
          <w:rFonts w:hint="eastAsia"/>
          <w:lang w:val="en-US" w:eastAsia="zh-CN"/>
        </w:rPr>
        <w:t>对持牌企业开展日常监督检查时发现问题的，要求其限期整改；拒不改正的，撤销其</w:t>
      </w:r>
      <w:r>
        <w:rPr>
          <w:rFonts w:hint="default"/>
          <w:lang w:val="en-US" w:eastAsia="zh-CN"/>
        </w:rPr>
        <w:t>牌照</w:t>
      </w:r>
      <w:r>
        <w:rPr>
          <w:rFonts w:hint="eastAsia"/>
          <w:lang w:val="en-US" w:eastAsia="zh-CN"/>
        </w:rPr>
        <w:t>，并对外公示。</w:t>
      </w:r>
    </w:p>
    <w:p w14:paraId="120E494C">
      <w:pPr>
        <w:rPr>
          <w:rFonts w:hint="default"/>
          <w:lang w:val="en-US" w:eastAsia="zh-CN"/>
        </w:rPr>
      </w:pPr>
      <w:r>
        <w:rPr>
          <w:rFonts w:hint="default"/>
          <w:lang w:val="en-US" w:eastAsia="zh-CN"/>
        </w:rPr>
        <w:br w:type="page"/>
      </w:r>
      <w:bookmarkStart w:id="14" w:name="BKFL"/>
    </w:p>
    <w:p w14:paraId="4104D2B6">
      <w:pPr>
        <w:pStyle w:val="100"/>
        <w:bidi w:val="0"/>
        <w:rPr>
          <w:rFonts w:hint="default"/>
          <w:lang w:val="en-US" w:eastAsia="zh-CN"/>
        </w:rPr>
      </w:pPr>
    </w:p>
    <w:p w14:paraId="6AA00C59">
      <w:pPr>
        <w:pStyle w:val="102"/>
        <w:bidi w:val="0"/>
        <w:rPr>
          <w:rFonts w:hint="default"/>
          <w:lang w:val="en-US" w:eastAsia="zh-CN"/>
        </w:rPr>
      </w:pPr>
    </w:p>
    <w:p w14:paraId="77775532">
      <w:pPr>
        <w:pStyle w:val="89"/>
        <w:bidi w:val="0"/>
        <w:rPr>
          <w:rFonts w:hint="default"/>
          <w:lang w:val="en-US" w:eastAsia="zh-CN"/>
        </w:rPr>
      </w:pPr>
      <w:r>
        <w:rPr>
          <w:rFonts w:hint="default"/>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行业协会名单</w:t>
      </w:r>
    </w:p>
    <w:p w14:paraId="641C4CAC">
      <w:pPr>
        <w:pStyle w:val="103"/>
        <w:bidi w:val="0"/>
        <w:rPr>
          <w:rFonts w:hint="default"/>
          <w:lang w:val="en-US" w:eastAsia="zh-CN"/>
        </w:rPr>
      </w:pPr>
      <w:r>
        <w:rPr>
          <w:rFonts w:hint="eastAsia"/>
          <w:lang w:val="en-US" w:eastAsia="zh-CN"/>
        </w:rPr>
        <w:t>行业协会名单</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7215"/>
      </w:tblGrid>
      <w:tr w14:paraId="537E0659">
        <w:trPr>
          <w:jc w:val="center"/>
        </w:trPr>
        <w:tc>
          <w:tcPr>
            <w:tcW w:w="1230" w:type="pct"/>
            <w:tcBorders>
              <w:bottom w:val="single" w:color="auto" w:sz="8" w:space="0"/>
            </w:tcBorders>
          </w:tcPr>
          <w:p w14:paraId="6B0F0921">
            <w:pPr>
              <w:pStyle w:val="112"/>
              <w:widowControl w:val="0"/>
              <w:bidi w:val="0"/>
              <w:ind w:left="0" w:leftChars="0" w:firstLine="0" w:firstLineChars="0"/>
              <w:jc w:val="center"/>
              <w:rPr>
                <w:rFonts w:hint="default"/>
                <w:lang w:val="en-US" w:eastAsia="zh-CN"/>
              </w:rPr>
            </w:pPr>
            <w:r>
              <w:rPr>
                <w:rFonts w:hint="eastAsia"/>
                <w:lang w:val="en-US" w:eastAsia="zh-CN"/>
              </w:rPr>
              <w:t>序号</w:t>
            </w:r>
          </w:p>
        </w:tc>
        <w:tc>
          <w:tcPr>
            <w:tcW w:w="3769" w:type="pct"/>
            <w:tcBorders>
              <w:bottom w:val="single" w:color="auto" w:sz="8" w:space="0"/>
            </w:tcBorders>
          </w:tcPr>
          <w:p w14:paraId="3C01AA83">
            <w:pPr>
              <w:pStyle w:val="112"/>
              <w:widowControl w:val="0"/>
              <w:bidi w:val="0"/>
              <w:ind w:left="0" w:leftChars="0" w:firstLine="0" w:firstLineChars="0"/>
              <w:jc w:val="center"/>
              <w:rPr>
                <w:rFonts w:hint="default"/>
                <w:lang w:val="en-US" w:eastAsia="zh-CN"/>
              </w:rPr>
            </w:pPr>
            <w:r>
              <w:rPr>
                <w:rFonts w:hint="eastAsia"/>
                <w:lang w:val="en-US" w:eastAsia="zh-CN"/>
              </w:rPr>
              <w:t>机构名称</w:t>
            </w:r>
          </w:p>
        </w:tc>
      </w:tr>
      <w:tr w14:paraId="1CB29562">
        <w:trPr>
          <w:jc w:val="center"/>
        </w:trPr>
        <w:tc>
          <w:tcPr>
            <w:tcW w:w="1230" w:type="pct"/>
            <w:tcBorders>
              <w:top w:val="single" w:color="auto" w:sz="8" w:space="0"/>
            </w:tcBorders>
          </w:tcPr>
          <w:p w14:paraId="2A956650">
            <w:pPr>
              <w:pStyle w:val="112"/>
              <w:widowControl w:val="0"/>
              <w:bidi w:val="0"/>
              <w:ind w:left="0" w:leftChars="0" w:firstLine="0" w:firstLineChars="0"/>
              <w:jc w:val="center"/>
              <w:rPr>
                <w:rFonts w:hint="default"/>
                <w:lang w:val="en-US" w:eastAsia="zh-CN"/>
              </w:rPr>
            </w:pPr>
            <w:r>
              <w:rPr>
                <w:rFonts w:hint="eastAsia"/>
                <w:lang w:val="en-US" w:eastAsia="zh-CN"/>
              </w:rPr>
              <w:t>1</w:t>
            </w:r>
          </w:p>
        </w:tc>
        <w:tc>
          <w:tcPr>
            <w:tcW w:w="7215" w:type="dxa"/>
            <w:tcBorders>
              <w:top w:val="single" w:color="auto" w:sz="8" w:space="0"/>
            </w:tcBorders>
            <w:vAlign w:val="top"/>
          </w:tcPr>
          <w:p w14:paraId="07977A81">
            <w:pPr>
              <w:bidi w:val="0"/>
              <w:ind w:left="0" w:leftChars="0" w:firstLine="0" w:firstLineChars="0"/>
              <w:jc w:val="center"/>
              <w:rPr>
                <w:rFonts w:hint="default"/>
                <w:lang w:val="en-US" w:eastAsia="zh-CN"/>
              </w:rPr>
            </w:pPr>
            <w:r>
              <w:rPr>
                <w:rFonts w:hint="eastAsia"/>
              </w:rPr>
              <w:t>佛山市顺德区饮食协会</w:t>
            </w:r>
          </w:p>
        </w:tc>
      </w:tr>
      <w:tr w14:paraId="73470096">
        <w:trPr>
          <w:jc w:val="center"/>
        </w:trPr>
        <w:tc>
          <w:tcPr>
            <w:tcW w:w="1230" w:type="pct"/>
          </w:tcPr>
          <w:p w14:paraId="76CFCF8D">
            <w:pPr>
              <w:pStyle w:val="112"/>
              <w:widowControl w:val="0"/>
              <w:bidi w:val="0"/>
              <w:ind w:left="0" w:leftChars="0" w:firstLine="0" w:firstLineChars="0"/>
              <w:jc w:val="center"/>
              <w:rPr>
                <w:rFonts w:hint="default"/>
                <w:lang w:val="en-US" w:eastAsia="zh-CN"/>
              </w:rPr>
            </w:pPr>
            <w:r>
              <w:rPr>
                <w:rFonts w:hint="eastAsia"/>
                <w:lang w:val="en-US" w:eastAsia="zh-CN"/>
              </w:rPr>
              <w:t>2</w:t>
            </w:r>
          </w:p>
        </w:tc>
        <w:tc>
          <w:tcPr>
            <w:tcW w:w="7215" w:type="dxa"/>
            <w:vAlign w:val="top"/>
          </w:tcPr>
          <w:p w14:paraId="0BFC2EA0">
            <w:pPr>
              <w:bidi w:val="0"/>
              <w:ind w:left="0" w:leftChars="0" w:firstLine="0" w:firstLineChars="0"/>
              <w:jc w:val="center"/>
              <w:rPr>
                <w:rFonts w:hint="default"/>
                <w:lang w:val="en-US" w:eastAsia="zh-CN"/>
              </w:rPr>
            </w:pPr>
            <w:r>
              <w:rPr>
                <w:rFonts w:hint="eastAsia"/>
              </w:rPr>
              <w:t>佛山市顺德区厨师协会</w:t>
            </w:r>
          </w:p>
        </w:tc>
      </w:tr>
      <w:tr w14:paraId="5BEFE1A4">
        <w:trPr>
          <w:jc w:val="center"/>
        </w:trPr>
        <w:tc>
          <w:tcPr>
            <w:tcW w:w="1230" w:type="pct"/>
          </w:tcPr>
          <w:p w14:paraId="3532783D">
            <w:pPr>
              <w:pStyle w:val="112"/>
              <w:widowControl w:val="0"/>
              <w:bidi w:val="0"/>
              <w:ind w:left="0" w:leftChars="0" w:firstLine="0" w:firstLineChars="0"/>
              <w:jc w:val="center"/>
              <w:rPr>
                <w:rFonts w:hint="default"/>
                <w:lang w:val="en-US" w:eastAsia="zh-CN"/>
              </w:rPr>
            </w:pPr>
            <w:r>
              <w:rPr>
                <w:rFonts w:hint="eastAsia"/>
                <w:lang w:val="en-US" w:eastAsia="zh-CN"/>
              </w:rPr>
              <w:t>3</w:t>
            </w:r>
          </w:p>
        </w:tc>
        <w:tc>
          <w:tcPr>
            <w:tcW w:w="7215" w:type="dxa"/>
            <w:vAlign w:val="top"/>
          </w:tcPr>
          <w:p w14:paraId="3E90D1BE">
            <w:pPr>
              <w:bidi w:val="0"/>
              <w:ind w:left="0" w:leftChars="0" w:firstLine="0" w:firstLineChars="0"/>
              <w:jc w:val="center"/>
              <w:rPr>
                <w:rFonts w:hint="default"/>
                <w:lang w:val="en-US" w:eastAsia="zh-CN"/>
              </w:rPr>
            </w:pPr>
            <w:r>
              <w:rPr>
                <w:rFonts w:hint="eastAsia"/>
              </w:rPr>
              <w:t>佛山市顺德区广式点心师联谊会</w:t>
            </w:r>
          </w:p>
        </w:tc>
      </w:tr>
      <w:tr w14:paraId="3E2F865F">
        <w:trPr>
          <w:jc w:val="center"/>
        </w:trPr>
        <w:tc>
          <w:tcPr>
            <w:tcW w:w="1230" w:type="pct"/>
          </w:tcPr>
          <w:p w14:paraId="67E5C5FF">
            <w:pPr>
              <w:pStyle w:val="112"/>
              <w:widowControl w:val="0"/>
              <w:bidi w:val="0"/>
              <w:ind w:left="0" w:leftChars="0" w:firstLine="0" w:firstLineChars="0"/>
              <w:jc w:val="center"/>
              <w:rPr>
                <w:rFonts w:hint="default"/>
                <w:lang w:val="en-US" w:eastAsia="zh-CN"/>
              </w:rPr>
            </w:pPr>
            <w:r>
              <w:rPr>
                <w:rFonts w:hint="eastAsia"/>
                <w:lang w:val="en-US" w:eastAsia="zh-CN"/>
              </w:rPr>
              <w:t>4</w:t>
            </w:r>
          </w:p>
        </w:tc>
        <w:tc>
          <w:tcPr>
            <w:tcW w:w="7215" w:type="dxa"/>
            <w:vAlign w:val="top"/>
          </w:tcPr>
          <w:p w14:paraId="5E460A0B">
            <w:pPr>
              <w:bidi w:val="0"/>
              <w:ind w:left="0" w:leftChars="0" w:firstLine="0" w:firstLineChars="0"/>
              <w:jc w:val="center"/>
              <w:rPr>
                <w:rFonts w:hint="default"/>
                <w:lang w:val="en-US" w:eastAsia="zh-CN"/>
              </w:rPr>
            </w:pPr>
            <w:r>
              <w:rPr>
                <w:rFonts w:hint="eastAsia"/>
              </w:rPr>
              <w:t>佛山市</w:t>
            </w:r>
            <w:r>
              <w:rPr>
                <w:rFonts w:hint="default"/>
                <w:lang w:val="en-US" w:eastAsia="zh-CN"/>
              </w:rPr>
              <w:t>顺德区旅游协会</w:t>
            </w:r>
          </w:p>
        </w:tc>
      </w:tr>
      <w:tr w14:paraId="3F354207">
        <w:trPr>
          <w:jc w:val="center"/>
        </w:trPr>
        <w:tc>
          <w:tcPr>
            <w:tcW w:w="1230" w:type="pct"/>
          </w:tcPr>
          <w:p w14:paraId="449BFB61">
            <w:pPr>
              <w:pStyle w:val="112"/>
              <w:widowControl w:val="0"/>
              <w:bidi w:val="0"/>
              <w:ind w:left="0" w:leftChars="0" w:firstLine="0" w:firstLineChars="0"/>
              <w:jc w:val="center"/>
              <w:rPr>
                <w:rFonts w:hint="default"/>
                <w:lang w:val="en-US" w:eastAsia="zh-CN"/>
              </w:rPr>
            </w:pPr>
            <w:r>
              <w:rPr>
                <w:rFonts w:hint="eastAsia"/>
                <w:lang w:val="en-US" w:eastAsia="zh-CN"/>
              </w:rPr>
              <w:t>5</w:t>
            </w:r>
          </w:p>
        </w:tc>
        <w:tc>
          <w:tcPr>
            <w:tcW w:w="7215" w:type="dxa"/>
            <w:vAlign w:val="top"/>
          </w:tcPr>
          <w:p w14:paraId="7D1A08E9">
            <w:pPr>
              <w:bidi w:val="0"/>
              <w:ind w:left="0" w:leftChars="0" w:firstLine="0" w:firstLineChars="0"/>
              <w:jc w:val="center"/>
              <w:rPr>
                <w:rFonts w:hint="default"/>
                <w:lang w:val="en-US" w:eastAsia="zh-CN"/>
              </w:rPr>
            </w:pPr>
            <w:r>
              <w:rPr>
                <w:rFonts w:hint="eastAsia"/>
              </w:rPr>
              <w:t>佛山市</w:t>
            </w:r>
            <w:r>
              <w:rPr>
                <w:rFonts w:hint="default"/>
                <w:lang w:val="en-US" w:eastAsia="zh-CN"/>
              </w:rPr>
              <w:t>顺德区食品商会</w:t>
            </w:r>
          </w:p>
        </w:tc>
      </w:tr>
      <w:tr w14:paraId="2789DE7C">
        <w:trPr>
          <w:jc w:val="center"/>
        </w:trPr>
        <w:tc>
          <w:tcPr>
            <w:tcW w:w="1230" w:type="pct"/>
          </w:tcPr>
          <w:p w14:paraId="7D5A92F9">
            <w:pPr>
              <w:pStyle w:val="112"/>
              <w:widowControl w:val="0"/>
              <w:bidi w:val="0"/>
              <w:ind w:left="0" w:leftChars="0" w:firstLine="0" w:firstLineChars="0"/>
              <w:jc w:val="center"/>
              <w:rPr>
                <w:rFonts w:hint="default"/>
                <w:lang w:val="en-US" w:eastAsia="zh-CN"/>
              </w:rPr>
            </w:pPr>
            <w:r>
              <w:rPr>
                <w:rFonts w:hint="eastAsia"/>
                <w:lang w:val="en-US" w:eastAsia="zh-CN"/>
              </w:rPr>
              <w:t>6</w:t>
            </w:r>
          </w:p>
        </w:tc>
        <w:tc>
          <w:tcPr>
            <w:tcW w:w="7215" w:type="dxa"/>
            <w:vAlign w:val="top"/>
          </w:tcPr>
          <w:p w14:paraId="104C8B49">
            <w:pPr>
              <w:bidi w:val="0"/>
              <w:ind w:left="0" w:leftChars="0" w:firstLine="0" w:firstLineChars="0"/>
              <w:jc w:val="center"/>
              <w:rPr>
                <w:rFonts w:hint="default"/>
                <w:lang w:val="en-US" w:eastAsia="zh-CN"/>
              </w:rPr>
            </w:pPr>
            <w:r>
              <w:rPr>
                <w:rFonts w:hint="eastAsia"/>
              </w:rPr>
              <w:t>佛山市顺德区华侨粤菜文化促进会</w:t>
            </w:r>
          </w:p>
        </w:tc>
      </w:tr>
      <w:tr w14:paraId="65009984">
        <w:trPr>
          <w:jc w:val="center"/>
        </w:trPr>
        <w:tc>
          <w:tcPr>
            <w:tcW w:w="1230" w:type="pct"/>
          </w:tcPr>
          <w:p w14:paraId="3478EACD">
            <w:pPr>
              <w:pStyle w:val="112"/>
              <w:widowControl w:val="0"/>
              <w:bidi w:val="0"/>
              <w:ind w:left="0" w:leftChars="0" w:firstLine="0" w:firstLineChars="0"/>
              <w:jc w:val="center"/>
              <w:rPr>
                <w:rFonts w:hint="default"/>
                <w:lang w:val="en-US" w:eastAsia="zh-CN"/>
              </w:rPr>
            </w:pPr>
            <w:r>
              <w:rPr>
                <w:rFonts w:hint="eastAsia"/>
                <w:lang w:val="en-US" w:eastAsia="zh-CN"/>
              </w:rPr>
              <w:t>7</w:t>
            </w:r>
          </w:p>
        </w:tc>
        <w:tc>
          <w:tcPr>
            <w:tcW w:w="7215" w:type="dxa"/>
            <w:vAlign w:val="top"/>
          </w:tcPr>
          <w:p w14:paraId="765BBD4C">
            <w:pPr>
              <w:bidi w:val="0"/>
              <w:ind w:left="0" w:leftChars="0" w:firstLine="0" w:firstLineChars="0"/>
              <w:jc w:val="center"/>
              <w:rPr>
                <w:rFonts w:hint="default"/>
                <w:lang w:val="en-US" w:eastAsia="zh-CN"/>
              </w:rPr>
            </w:pPr>
            <w:r>
              <w:rPr>
                <w:rFonts w:hint="eastAsia"/>
              </w:rPr>
              <w:t>佛山市顺德区预制菜产业发展联合会</w:t>
            </w:r>
          </w:p>
        </w:tc>
      </w:tr>
      <w:tr w14:paraId="44084A62">
        <w:trPr>
          <w:jc w:val="center"/>
        </w:trPr>
        <w:tc>
          <w:tcPr>
            <w:tcW w:w="1230" w:type="pct"/>
          </w:tcPr>
          <w:p w14:paraId="6F69F117">
            <w:pPr>
              <w:pStyle w:val="112"/>
              <w:widowControl w:val="0"/>
              <w:bidi w:val="0"/>
              <w:ind w:left="0" w:leftChars="0" w:firstLine="0" w:firstLineChars="0"/>
              <w:jc w:val="center"/>
              <w:rPr>
                <w:rFonts w:hint="default"/>
                <w:lang w:val="en-US" w:eastAsia="zh-CN"/>
              </w:rPr>
            </w:pPr>
            <w:r>
              <w:rPr>
                <w:rFonts w:hint="eastAsia"/>
                <w:lang w:val="en-US" w:eastAsia="zh-CN"/>
              </w:rPr>
              <w:t>8</w:t>
            </w:r>
          </w:p>
        </w:tc>
        <w:tc>
          <w:tcPr>
            <w:tcW w:w="7215" w:type="dxa"/>
            <w:vAlign w:val="top"/>
          </w:tcPr>
          <w:p w14:paraId="28C23C14">
            <w:pPr>
              <w:bidi w:val="0"/>
              <w:ind w:left="0" w:leftChars="0" w:firstLine="0" w:firstLineChars="0"/>
              <w:jc w:val="center"/>
              <w:rPr>
                <w:rFonts w:hint="default"/>
                <w:lang w:val="en-US" w:eastAsia="zh-CN"/>
              </w:rPr>
            </w:pPr>
            <w:r>
              <w:rPr>
                <w:rFonts w:hint="eastAsia"/>
              </w:rPr>
              <w:t>佛山市顺德区顺德菜发展促进会</w:t>
            </w:r>
          </w:p>
        </w:tc>
      </w:tr>
      <w:tr w14:paraId="1DD53F89">
        <w:trPr>
          <w:jc w:val="center"/>
        </w:trPr>
        <w:tc>
          <w:tcPr>
            <w:tcW w:w="1230" w:type="pct"/>
          </w:tcPr>
          <w:p w14:paraId="2E5257CF">
            <w:pPr>
              <w:pStyle w:val="112"/>
              <w:widowControl w:val="0"/>
              <w:bidi w:val="0"/>
              <w:ind w:left="0" w:leftChars="0" w:firstLine="0" w:firstLineChars="0"/>
              <w:jc w:val="center"/>
              <w:rPr>
                <w:rFonts w:hint="default"/>
                <w:lang w:val="en-US" w:eastAsia="zh-CN"/>
              </w:rPr>
            </w:pPr>
            <w:r>
              <w:rPr>
                <w:rFonts w:hint="eastAsia"/>
                <w:lang w:val="en-US" w:eastAsia="zh-CN"/>
              </w:rPr>
              <w:t>9</w:t>
            </w:r>
          </w:p>
        </w:tc>
        <w:tc>
          <w:tcPr>
            <w:tcW w:w="7215" w:type="dxa"/>
            <w:vAlign w:val="top"/>
          </w:tcPr>
          <w:p w14:paraId="640036BA">
            <w:pPr>
              <w:bidi w:val="0"/>
              <w:ind w:left="0" w:leftChars="0" w:firstLine="0" w:firstLineChars="0"/>
              <w:jc w:val="center"/>
              <w:rPr>
                <w:rFonts w:hint="default"/>
                <w:lang w:val="en-US" w:eastAsia="zh-CN"/>
              </w:rPr>
            </w:pPr>
            <w:r>
              <w:rPr>
                <w:rFonts w:hint="eastAsia"/>
              </w:rPr>
              <w:t>佛山市顺德区陈村镇饮食协会</w:t>
            </w:r>
          </w:p>
        </w:tc>
      </w:tr>
      <w:tr w14:paraId="3EDE7730">
        <w:trPr>
          <w:jc w:val="center"/>
        </w:trPr>
        <w:tc>
          <w:tcPr>
            <w:tcW w:w="1230" w:type="pct"/>
          </w:tcPr>
          <w:p w14:paraId="3D6DECCF">
            <w:pPr>
              <w:pStyle w:val="112"/>
              <w:widowControl w:val="0"/>
              <w:bidi w:val="0"/>
              <w:ind w:left="0" w:leftChars="0" w:firstLine="0" w:firstLineChars="0"/>
              <w:jc w:val="center"/>
              <w:rPr>
                <w:rFonts w:hint="default"/>
                <w:lang w:val="en-US" w:eastAsia="zh-CN"/>
              </w:rPr>
            </w:pPr>
            <w:r>
              <w:rPr>
                <w:rFonts w:hint="eastAsia"/>
                <w:lang w:val="en-US" w:eastAsia="zh-CN"/>
              </w:rPr>
              <w:t>10</w:t>
            </w:r>
          </w:p>
        </w:tc>
        <w:tc>
          <w:tcPr>
            <w:tcW w:w="7215" w:type="dxa"/>
            <w:vAlign w:val="top"/>
          </w:tcPr>
          <w:p w14:paraId="2FC411CF">
            <w:pPr>
              <w:bidi w:val="0"/>
              <w:ind w:left="0" w:leftChars="0" w:firstLine="0" w:firstLineChars="0"/>
              <w:jc w:val="center"/>
              <w:rPr>
                <w:rFonts w:hint="default"/>
                <w:lang w:val="en-US" w:eastAsia="zh-CN"/>
              </w:rPr>
            </w:pPr>
            <w:r>
              <w:rPr>
                <w:rFonts w:hint="eastAsia"/>
              </w:rPr>
              <w:t>佛山市顺德区乐从食品协会</w:t>
            </w:r>
          </w:p>
        </w:tc>
      </w:tr>
      <w:tr w14:paraId="00884BB1">
        <w:trPr>
          <w:jc w:val="center"/>
        </w:trPr>
        <w:tc>
          <w:tcPr>
            <w:tcW w:w="1230" w:type="pct"/>
          </w:tcPr>
          <w:p w14:paraId="184A2B29">
            <w:pPr>
              <w:pStyle w:val="112"/>
              <w:widowControl w:val="0"/>
              <w:bidi w:val="0"/>
              <w:ind w:left="0" w:leftChars="0" w:firstLine="0" w:firstLineChars="0"/>
              <w:jc w:val="center"/>
              <w:rPr>
                <w:rFonts w:hint="default"/>
                <w:lang w:val="en-US" w:eastAsia="zh-CN"/>
              </w:rPr>
            </w:pPr>
            <w:r>
              <w:rPr>
                <w:rFonts w:hint="eastAsia"/>
                <w:lang w:val="en-US" w:eastAsia="zh-CN"/>
              </w:rPr>
              <w:t>11</w:t>
            </w:r>
          </w:p>
        </w:tc>
        <w:tc>
          <w:tcPr>
            <w:tcW w:w="7215" w:type="dxa"/>
            <w:vAlign w:val="top"/>
          </w:tcPr>
          <w:p w14:paraId="21EC4A0F">
            <w:pPr>
              <w:bidi w:val="0"/>
              <w:ind w:left="0" w:leftChars="0" w:firstLine="0" w:firstLineChars="0"/>
              <w:jc w:val="center"/>
              <w:rPr>
                <w:rFonts w:hint="default"/>
                <w:lang w:val="en-US" w:eastAsia="zh-CN"/>
              </w:rPr>
            </w:pPr>
            <w:r>
              <w:rPr>
                <w:rFonts w:hint="eastAsia"/>
              </w:rPr>
              <w:t>佛山市顺德区龙江镇饮食协会</w:t>
            </w:r>
          </w:p>
        </w:tc>
      </w:tr>
      <w:tr w14:paraId="7B2FC23D">
        <w:trPr>
          <w:jc w:val="center"/>
        </w:trPr>
        <w:tc>
          <w:tcPr>
            <w:tcW w:w="1230" w:type="pct"/>
          </w:tcPr>
          <w:p w14:paraId="573D8F60">
            <w:pPr>
              <w:pStyle w:val="112"/>
              <w:widowControl w:val="0"/>
              <w:bidi w:val="0"/>
              <w:ind w:left="0" w:leftChars="0" w:firstLine="0" w:firstLineChars="0"/>
              <w:jc w:val="center"/>
              <w:rPr>
                <w:rFonts w:hint="default"/>
                <w:lang w:val="en-US" w:eastAsia="zh-CN"/>
              </w:rPr>
            </w:pPr>
            <w:r>
              <w:rPr>
                <w:rFonts w:hint="eastAsia"/>
                <w:lang w:val="en-US" w:eastAsia="zh-CN"/>
              </w:rPr>
              <w:t>12</w:t>
            </w:r>
          </w:p>
        </w:tc>
        <w:tc>
          <w:tcPr>
            <w:tcW w:w="7215" w:type="dxa"/>
            <w:vAlign w:val="top"/>
          </w:tcPr>
          <w:p w14:paraId="2204C243">
            <w:pPr>
              <w:bidi w:val="0"/>
              <w:ind w:left="0" w:leftChars="0" w:firstLine="0" w:firstLineChars="0"/>
              <w:jc w:val="center"/>
              <w:rPr>
                <w:rFonts w:hint="default"/>
                <w:lang w:val="en-US" w:eastAsia="zh-CN"/>
              </w:rPr>
            </w:pPr>
            <w:r>
              <w:rPr>
                <w:rFonts w:hint="eastAsia"/>
              </w:rPr>
              <w:t>佛山市顺德区均安餐饮协会</w:t>
            </w:r>
          </w:p>
        </w:tc>
      </w:tr>
      <w:tr w14:paraId="37E43B13">
        <w:trPr>
          <w:jc w:val="center"/>
        </w:trPr>
        <w:tc>
          <w:tcPr>
            <w:tcW w:w="1230" w:type="pct"/>
          </w:tcPr>
          <w:p w14:paraId="7B1CAD8E">
            <w:pPr>
              <w:pStyle w:val="112"/>
              <w:widowControl w:val="0"/>
              <w:bidi w:val="0"/>
              <w:ind w:left="0" w:leftChars="0" w:firstLine="0" w:firstLineChars="0"/>
              <w:jc w:val="center"/>
              <w:rPr>
                <w:rFonts w:hint="default"/>
                <w:lang w:val="en-US" w:eastAsia="zh-CN"/>
              </w:rPr>
            </w:pPr>
            <w:r>
              <w:rPr>
                <w:rFonts w:hint="eastAsia"/>
                <w:lang w:val="en-US" w:eastAsia="zh-CN"/>
              </w:rPr>
              <w:t>13</w:t>
            </w:r>
          </w:p>
        </w:tc>
        <w:tc>
          <w:tcPr>
            <w:tcW w:w="7215" w:type="dxa"/>
            <w:vAlign w:val="top"/>
          </w:tcPr>
          <w:p w14:paraId="125F23B7">
            <w:pPr>
              <w:bidi w:val="0"/>
              <w:ind w:left="0" w:leftChars="0" w:firstLine="0" w:firstLineChars="0"/>
              <w:jc w:val="center"/>
              <w:rPr>
                <w:rFonts w:hint="default"/>
                <w:lang w:val="en-US" w:eastAsia="zh-CN"/>
              </w:rPr>
            </w:pPr>
            <w:r>
              <w:rPr>
                <w:rFonts w:hint="eastAsia"/>
              </w:rPr>
              <w:t>佛山市顺德区伦教饮食协会</w:t>
            </w:r>
          </w:p>
        </w:tc>
      </w:tr>
      <w:tr w14:paraId="4DC3A0C5">
        <w:trPr>
          <w:jc w:val="center"/>
        </w:trPr>
        <w:tc>
          <w:tcPr>
            <w:tcW w:w="1230" w:type="pct"/>
          </w:tcPr>
          <w:p w14:paraId="16BF0791">
            <w:pPr>
              <w:pStyle w:val="112"/>
              <w:widowControl w:val="0"/>
              <w:bidi w:val="0"/>
              <w:ind w:left="0" w:leftChars="0" w:firstLine="0" w:firstLineChars="0"/>
              <w:jc w:val="center"/>
              <w:rPr>
                <w:rFonts w:hint="default"/>
                <w:lang w:val="en-US" w:eastAsia="zh-CN"/>
              </w:rPr>
            </w:pPr>
            <w:r>
              <w:rPr>
                <w:rFonts w:hint="eastAsia"/>
                <w:lang w:val="en-US" w:eastAsia="zh-CN"/>
              </w:rPr>
              <w:t>14</w:t>
            </w:r>
          </w:p>
        </w:tc>
        <w:tc>
          <w:tcPr>
            <w:tcW w:w="7215" w:type="dxa"/>
            <w:vAlign w:val="top"/>
          </w:tcPr>
          <w:p w14:paraId="3E122A63">
            <w:pPr>
              <w:bidi w:val="0"/>
              <w:ind w:left="0" w:leftChars="0" w:firstLine="0" w:firstLineChars="0"/>
              <w:jc w:val="center"/>
              <w:rPr>
                <w:rFonts w:hint="default"/>
                <w:lang w:val="en-US" w:eastAsia="zh-CN"/>
              </w:rPr>
            </w:pPr>
            <w:r>
              <w:rPr>
                <w:rFonts w:hint="eastAsia"/>
              </w:rPr>
              <w:t>佛山市顺德区容桂餐饮行业协会</w:t>
            </w:r>
          </w:p>
        </w:tc>
      </w:tr>
      <w:tr w14:paraId="6C56A3BC">
        <w:trPr>
          <w:jc w:val="center"/>
        </w:trPr>
        <w:tc>
          <w:tcPr>
            <w:tcW w:w="1230" w:type="pct"/>
          </w:tcPr>
          <w:p w14:paraId="2DD8E016">
            <w:pPr>
              <w:pStyle w:val="112"/>
              <w:widowControl w:val="0"/>
              <w:bidi w:val="0"/>
              <w:ind w:left="0" w:leftChars="0" w:firstLine="0" w:firstLineChars="0"/>
              <w:jc w:val="center"/>
              <w:rPr>
                <w:rFonts w:hint="default"/>
                <w:lang w:val="en-US" w:eastAsia="zh-CN"/>
              </w:rPr>
            </w:pPr>
            <w:r>
              <w:rPr>
                <w:rFonts w:hint="eastAsia"/>
                <w:lang w:val="en-US" w:eastAsia="zh-CN"/>
              </w:rPr>
              <w:t>15</w:t>
            </w:r>
          </w:p>
        </w:tc>
        <w:tc>
          <w:tcPr>
            <w:tcW w:w="7215" w:type="dxa"/>
            <w:vAlign w:val="top"/>
          </w:tcPr>
          <w:p w14:paraId="5BFD5FBB">
            <w:pPr>
              <w:bidi w:val="0"/>
              <w:ind w:left="0" w:leftChars="0" w:firstLine="0" w:firstLineChars="0"/>
              <w:jc w:val="center"/>
              <w:rPr>
                <w:rFonts w:hint="default"/>
                <w:lang w:val="en-US" w:eastAsia="zh-CN"/>
              </w:rPr>
            </w:pPr>
            <w:r>
              <w:rPr>
                <w:rFonts w:hint="eastAsia"/>
              </w:rPr>
              <w:t>佛山市顺德区勒流街道饮食协会</w:t>
            </w:r>
          </w:p>
        </w:tc>
      </w:tr>
      <w:tr w14:paraId="0BADE93E">
        <w:trPr>
          <w:jc w:val="center"/>
        </w:trPr>
        <w:tc>
          <w:tcPr>
            <w:tcW w:w="1230" w:type="pct"/>
          </w:tcPr>
          <w:p w14:paraId="64420E3B">
            <w:pPr>
              <w:pStyle w:val="112"/>
              <w:widowControl w:val="0"/>
              <w:bidi w:val="0"/>
              <w:ind w:left="0" w:leftChars="0" w:firstLine="0" w:firstLineChars="0"/>
              <w:jc w:val="center"/>
              <w:rPr>
                <w:rFonts w:hint="default"/>
                <w:lang w:val="en-US" w:eastAsia="zh-CN"/>
              </w:rPr>
            </w:pPr>
            <w:r>
              <w:rPr>
                <w:rFonts w:hint="eastAsia"/>
                <w:lang w:val="en-US" w:eastAsia="zh-CN"/>
              </w:rPr>
              <w:t>16</w:t>
            </w:r>
          </w:p>
        </w:tc>
        <w:tc>
          <w:tcPr>
            <w:tcW w:w="7215" w:type="dxa"/>
            <w:vAlign w:val="top"/>
          </w:tcPr>
          <w:p w14:paraId="7B455B2F">
            <w:pPr>
              <w:bidi w:val="0"/>
              <w:ind w:left="0" w:leftChars="0" w:firstLine="0" w:firstLineChars="0"/>
              <w:jc w:val="center"/>
              <w:rPr>
                <w:rFonts w:hint="default"/>
                <w:lang w:val="en-US" w:eastAsia="zh-CN"/>
              </w:rPr>
            </w:pPr>
            <w:r>
              <w:rPr>
                <w:rFonts w:hint="eastAsia"/>
              </w:rPr>
              <w:t>佛山市顺德区大良美食旅游促进会</w:t>
            </w:r>
          </w:p>
        </w:tc>
      </w:tr>
      <w:tr w14:paraId="72A31D56">
        <w:trPr>
          <w:jc w:val="center"/>
        </w:trPr>
        <w:tc>
          <w:tcPr>
            <w:tcW w:w="1230" w:type="pct"/>
          </w:tcPr>
          <w:p w14:paraId="08E157EC">
            <w:pPr>
              <w:pStyle w:val="112"/>
              <w:widowControl w:val="0"/>
              <w:bidi w:val="0"/>
              <w:ind w:left="0" w:leftChars="0" w:firstLine="0" w:firstLineChars="0"/>
              <w:jc w:val="center"/>
              <w:rPr>
                <w:rFonts w:hint="default"/>
                <w:lang w:val="en-US" w:eastAsia="zh-CN"/>
              </w:rPr>
            </w:pPr>
            <w:r>
              <w:rPr>
                <w:rFonts w:hint="eastAsia"/>
                <w:lang w:val="en-US" w:eastAsia="zh-CN"/>
              </w:rPr>
              <w:t>17</w:t>
            </w:r>
          </w:p>
        </w:tc>
        <w:tc>
          <w:tcPr>
            <w:tcW w:w="7215" w:type="dxa"/>
            <w:vAlign w:val="top"/>
          </w:tcPr>
          <w:p w14:paraId="558E46E2">
            <w:pPr>
              <w:bidi w:val="0"/>
              <w:ind w:left="0" w:leftChars="0" w:firstLine="0" w:firstLineChars="0"/>
              <w:jc w:val="center"/>
              <w:rPr>
                <w:rFonts w:hint="default"/>
                <w:lang w:val="en-US" w:eastAsia="zh-CN"/>
              </w:rPr>
            </w:pPr>
            <w:r>
              <w:rPr>
                <w:rFonts w:hint="eastAsia"/>
              </w:rPr>
              <w:t>佛山市顺德区杏坛镇饮食协会</w:t>
            </w:r>
          </w:p>
        </w:tc>
      </w:tr>
      <w:tr w14:paraId="3DBBE901">
        <w:trPr>
          <w:jc w:val="center"/>
        </w:trPr>
        <w:tc>
          <w:tcPr>
            <w:tcW w:w="1230" w:type="pct"/>
          </w:tcPr>
          <w:p w14:paraId="4DE95DB1">
            <w:pPr>
              <w:pStyle w:val="112"/>
              <w:widowControl w:val="0"/>
              <w:bidi w:val="0"/>
              <w:ind w:left="0" w:leftChars="0" w:firstLine="0" w:firstLineChars="0"/>
              <w:jc w:val="center"/>
              <w:rPr>
                <w:rFonts w:hint="default"/>
                <w:lang w:val="en-US" w:eastAsia="zh-CN"/>
              </w:rPr>
            </w:pPr>
            <w:r>
              <w:rPr>
                <w:rFonts w:hint="eastAsia"/>
                <w:lang w:val="en-US" w:eastAsia="zh-CN"/>
              </w:rPr>
              <w:t>18</w:t>
            </w:r>
          </w:p>
        </w:tc>
        <w:tc>
          <w:tcPr>
            <w:tcW w:w="7215" w:type="dxa"/>
            <w:vAlign w:val="top"/>
          </w:tcPr>
          <w:p w14:paraId="1340EA39">
            <w:pPr>
              <w:bidi w:val="0"/>
              <w:ind w:left="0" w:leftChars="0" w:firstLine="0" w:firstLineChars="0"/>
              <w:jc w:val="center"/>
              <w:rPr>
                <w:rFonts w:hint="default"/>
                <w:lang w:val="en-US" w:eastAsia="zh-CN"/>
              </w:rPr>
            </w:pPr>
            <w:r>
              <w:rPr>
                <w:rFonts w:hint="eastAsia"/>
              </w:rPr>
              <w:t>佛山市顺德区北滘镇餐饮业协会</w:t>
            </w:r>
          </w:p>
        </w:tc>
      </w:tr>
    </w:tbl>
    <w:p w14:paraId="185F0889">
      <w:pPr>
        <w:pStyle w:val="26"/>
        <w:rPr>
          <w:rFonts w:hint="default"/>
          <w:lang w:val="en-US" w:eastAsia="zh-CN"/>
        </w:rPr>
      </w:pPr>
    </w:p>
    <w:p w14:paraId="14791D31">
      <w:pPr>
        <w:rPr>
          <w:rFonts w:hint="default"/>
          <w:lang w:val="en-US" w:eastAsia="zh-CN"/>
        </w:rPr>
      </w:pPr>
      <w:r>
        <w:rPr>
          <w:rFonts w:hint="eastAsia"/>
          <w:lang w:val="en-US" w:eastAsia="zh-CN"/>
        </w:rPr>
        <w:br w:type="page"/>
      </w:r>
    </w:p>
    <w:p w14:paraId="791087FA">
      <w:pPr>
        <w:pStyle w:val="26"/>
        <w:rPr>
          <w:rFonts w:hint="default"/>
          <w:lang w:val="en-US" w:eastAsia="zh-CN"/>
        </w:rPr>
      </w:pPr>
    </w:p>
    <w:p w14:paraId="7EC017EA">
      <w:pPr>
        <w:pStyle w:val="89"/>
        <w:bidi w:val="0"/>
        <w:rPr>
          <w:rFonts w:hint="default"/>
          <w:lang w:val="en-US" w:eastAsia="zh-CN"/>
        </w:rPr>
      </w:pPr>
    </w:p>
    <w:p w14:paraId="34289B94">
      <w:pPr>
        <w:pStyle w:val="26"/>
        <w:bidi w:val="0"/>
        <w:ind w:left="0" w:leftChars="0" w:firstLine="4000" w:firstLineChars="2000"/>
        <w:rPr>
          <w:rFonts w:hint="default"/>
          <w:lang w:val="en-US" w:eastAsia="zh-CN"/>
        </w:rPr>
      </w:pPr>
      <w:r>
        <w:rPr>
          <w:rFonts w:hint="eastAsia" w:ascii="黑体" w:hAnsi="黑体" w:eastAsia="黑体" w:cs="黑体"/>
          <w:sz w:val="20"/>
          <w:szCs w:val="20"/>
          <w:lang w:val="en-US" w:eastAsia="zh-CN"/>
        </w:rPr>
        <w:t>（规范性）</w:t>
      </w:r>
    </w:p>
    <w:p w14:paraId="248138E3">
      <w:pPr>
        <w:pStyle w:val="26"/>
        <w:bidi w:val="0"/>
        <w:ind w:left="0" w:leftChars="0" w:firstLine="0" w:firstLineChars="0"/>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“寻味顺德·地标体验店”品牌使用申请书</w:t>
      </w:r>
    </w:p>
    <w:p w14:paraId="23D01D5F">
      <w:pPr>
        <w:pStyle w:val="26"/>
        <w:ind w:left="0" w:leftChars="0" w:firstLine="0" w:firstLineChars="0"/>
        <w:jc w:val="center"/>
        <w:rPr>
          <w:rFonts w:hint="eastAsia"/>
          <w:lang w:val="en-US" w:eastAsia="zh-CN"/>
        </w:rPr>
      </w:pPr>
      <w:r>
        <w:rPr>
          <w:rFonts w:hint="eastAsia"/>
          <w:lang w:val="en-US" w:eastAsia="zh-CN"/>
        </w:rPr>
        <w:t>“寻味顺德·地标体验店”品牌使用申请书</w:t>
      </w:r>
    </w:p>
    <w:p w14:paraId="04AB54DC">
      <w:pPr>
        <w:pStyle w:val="26"/>
        <w:ind w:left="420" w:leftChars="200" w:firstLine="0" w:firstLineChars="0"/>
        <w:jc w:val="left"/>
        <w:rPr>
          <w:rFonts w:hint="eastAsia"/>
          <w:lang w:val="en-US" w:eastAsia="zh-CN"/>
        </w:rPr>
      </w:pPr>
    </w:p>
    <w:p w14:paraId="7628D1F6">
      <w:pPr>
        <w:pStyle w:val="26"/>
        <w:ind w:left="420" w:leftChars="200" w:firstLine="0" w:firstLineChars="0"/>
        <w:jc w:val="left"/>
        <w:rPr>
          <w:rFonts w:hint="default"/>
          <w:u w:val="single"/>
          <w:lang w:val="en-US" w:eastAsia="zh-CN"/>
        </w:rPr>
      </w:pPr>
      <w:r>
        <w:rPr>
          <w:rFonts w:hint="eastAsia"/>
          <w:lang w:val="en-US" w:eastAsia="zh-CN"/>
        </w:rPr>
        <w:t>申请人（盖章）：</w:t>
      </w:r>
      <w:r>
        <w:rPr>
          <w:rFonts w:hint="eastAsia"/>
          <w:u w:val="single"/>
          <w:lang w:val="en-US" w:eastAsia="zh-CN"/>
        </w:rPr>
        <w:t xml:space="preserve">                                    </w:t>
      </w:r>
    </w:p>
    <w:p w14:paraId="204892F4">
      <w:pPr>
        <w:pStyle w:val="26"/>
        <w:ind w:left="420" w:leftChars="200" w:firstLine="0" w:firstLineChars="0"/>
        <w:jc w:val="left"/>
        <w:rPr>
          <w:rFonts w:hint="eastAsia"/>
          <w:u w:val="single"/>
          <w:lang w:val="en-US" w:eastAsia="zh-CN"/>
        </w:rPr>
      </w:pPr>
      <w:r>
        <w:rPr>
          <w:rFonts w:hint="eastAsia"/>
          <w:lang w:val="en-US" w:eastAsia="zh-CN"/>
        </w:rPr>
        <w:t>统一社会信用代码：</w:t>
      </w:r>
      <w:r>
        <w:rPr>
          <w:rFonts w:hint="eastAsia"/>
          <w:u w:val="single"/>
          <w:lang w:val="en-US" w:eastAsia="zh-CN"/>
        </w:rPr>
        <w:t xml:space="preserve">                                  </w:t>
      </w:r>
    </w:p>
    <w:p w14:paraId="3A887721">
      <w:pPr>
        <w:pStyle w:val="26"/>
        <w:ind w:left="420" w:leftChars="200" w:firstLine="0" w:firstLineChars="0"/>
        <w:jc w:val="left"/>
        <w:rPr>
          <w:rFonts w:hint="eastAsia"/>
          <w:u w:val="single"/>
          <w:lang w:val="en-US" w:eastAsia="zh-CN"/>
        </w:rPr>
      </w:pPr>
      <w:r>
        <w:rPr>
          <w:rFonts w:hint="eastAsia"/>
          <w:u w:val="none"/>
          <w:lang w:val="en-US" w:eastAsia="zh-CN"/>
        </w:rPr>
        <w:t>食品经营许可证号：</w:t>
      </w:r>
      <w:r>
        <w:rPr>
          <w:rFonts w:hint="eastAsia"/>
          <w:u w:val="single"/>
          <w:lang w:val="en-US" w:eastAsia="zh-CN"/>
        </w:rPr>
        <w:t xml:space="preserve">                                  </w:t>
      </w:r>
    </w:p>
    <w:p w14:paraId="3039FEBE">
      <w:pPr>
        <w:pStyle w:val="26"/>
        <w:ind w:left="420" w:leftChars="200" w:firstLine="0" w:firstLineChars="0"/>
        <w:jc w:val="left"/>
        <w:rPr>
          <w:rFonts w:hint="eastAsia"/>
          <w:lang w:val="en-US" w:eastAsia="zh-CN"/>
        </w:rPr>
      </w:pPr>
      <w:r>
        <w:rPr>
          <w:rFonts w:hint="eastAsia"/>
          <w:lang w:val="en-US" w:eastAsia="zh-CN"/>
        </w:rPr>
        <w:t>地址：</w:t>
      </w:r>
      <w:r>
        <w:rPr>
          <w:rFonts w:hint="eastAsia"/>
          <w:u w:val="single"/>
          <w:lang w:val="en-US" w:eastAsia="zh-CN"/>
        </w:rPr>
        <w:t xml:space="preserve">                                              </w:t>
      </w:r>
    </w:p>
    <w:p w14:paraId="1C9B4525">
      <w:pPr>
        <w:pStyle w:val="26"/>
        <w:ind w:left="420" w:leftChars="200" w:firstLine="0" w:firstLineChars="0"/>
        <w:jc w:val="left"/>
        <w:rPr>
          <w:rFonts w:hint="eastAsia"/>
          <w:lang w:val="en-US" w:eastAsia="zh-CN"/>
        </w:rPr>
      </w:pPr>
      <w:r>
        <w:rPr>
          <w:rFonts w:hint="eastAsia"/>
          <w:lang w:val="en-US" w:eastAsia="zh-CN"/>
        </w:rPr>
        <w:t>法定代表人：</w:t>
      </w:r>
      <w:r>
        <w:rPr>
          <w:rFonts w:hint="eastAsia"/>
          <w:u w:val="single"/>
          <w:lang w:val="en-US" w:eastAsia="zh-CN"/>
        </w:rPr>
        <w:t xml:space="preserve">                </w:t>
      </w:r>
      <w:r>
        <w:rPr>
          <w:rFonts w:hint="eastAsia"/>
          <w:lang w:val="en-US" w:eastAsia="zh-CN"/>
        </w:rPr>
        <w:t>手机：</w:t>
      </w:r>
      <w:r>
        <w:rPr>
          <w:rFonts w:hint="eastAsia"/>
          <w:u w:val="single"/>
          <w:lang w:val="en-US" w:eastAsia="zh-CN"/>
        </w:rPr>
        <w:t xml:space="preserve">                  </w:t>
      </w:r>
    </w:p>
    <w:p w14:paraId="230B7F51">
      <w:pPr>
        <w:pStyle w:val="26"/>
        <w:ind w:left="420" w:leftChars="200" w:firstLine="0" w:firstLineChars="0"/>
        <w:jc w:val="left"/>
        <w:rPr>
          <w:rFonts w:hint="eastAsia"/>
          <w:lang w:val="en-US" w:eastAsia="zh-CN"/>
        </w:rPr>
      </w:pPr>
      <w:r>
        <w:rPr>
          <w:rFonts w:hint="eastAsia"/>
          <w:lang w:val="en-US" w:eastAsia="zh-CN"/>
        </w:rPr>
        <w:t xml:space="preserve">申请类别：□综合店     □特色风味店 </w:t>
      </w:r>
    </w:p>
    <w:p w14:paraId="6E4F4653">
      <w:pPr>
        <w:pStyle w:val="90"/>
        <w:bidi w:val="0"/>
        <w:rPr>
          <w:rFonts w:hint="eastAsia"/>
          <w:lang w:val="en-US" w:eastAsia="zh-CN"/>
        </w:rPr>
      </w:pPr>
      <w:r>
        <w:rPr>
          <w:rFonts w:hint="eastAsia"/>
          <w:lang w:val="en-US" w:eastAsia="zh-CN"/>
        </w:rPr>
        <w:t>基本情况</w:t>
      </w:r>
    </w:p>
    <w:p w14:paraId="697F93F9">
      <w:pPr>
        <w:pStyle w:val="26"/>
        <w:rPr>
          <w:rFonts w:hint="eastAsia"/>
          <w:lang w:val="en-US" w:eastAsia="zh-CN"/>
        </w:rPr>
      </w:pPr>
      <w:r>
        <w:rPr>
          <w:rFonts w:hint="eastAsia"/>
          <w:lang w:val="en-US" w:eastAsia="zh-CN"/>
        </w:rPr>
        <w:t>开业时间：</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w:t>
      </w:r>
    </w:p>
    <w:p w14:paraId="3E2D337A">
      <w:pPr>
        <w:pStyle w:val="26"/>
        <w:rPr>
          <w:rFonts w:hint="eastAsia"/>
          <w:lang w:val="en-US" w:eastAsia="zh-CN"/>
        </w:rPr>
      </w:pPr>
      <w:r>
        <w:rPr>
          <w:rFonts w:hint="eastAsia"/>
          <w:lang w:val="en-US" w:eastAsia="zh-CN"/>
        </w:rPr>
        <w:t>建筑面积：</w:t>
      </w:r>
      <w:r>
        <w:rPr>
          <w:rFonts w:hint="eastAsia"/>
          <w:u w:val="single"/>
          <w:lang w:val="en-US" w:eastAsia="zh-CN"/>
        </w:rPr>
        <w:t xml:space="preserve">     </w:t>
      </w:r>
      <w:r>
        <w:rPr>
          <w:rFonts w:hint="eastAsia"/>
          <w:lang w:val="en-US" w:eastAsia="zh-CN"/>
        </w:rPr>
        <w:t>㎡  餐位：</w:t>
      </w:r>
      <w:r>
        <w:rPr>
          <w:rFonts w:hint="eastAsia"/>
          <w:u w:val="single"/>
          <w:lang w:val="en-US" w:eastAsia="zh-CN"/>
        </w:rPr>
        <w:t xml:space="preserve">     </w:t>
      </w:r>
      <w:r>
        <w:rPr>
          <w:rFonts w:hint="eastAsia"/>
          <w:lang w:val="en-US" w:eastAsia="zh-CN"/>
        </w:rPr>
        <w:t>个</w:t>
      </w:r>
    </w:p>
    <w:p w14:paraId="0B00C81C">
      <w:pPr>
        <w:pStyle w:val="26"/>
        <w:rPr>
          <w:rFonts w:hint="eastAsia"/>
          <w:lang w:val="en-US" w:eastAsia="zh-CN"/>
        </w:rPr>
      </w:pPr>
      <w:r>
        <w:rPr>
          <w:rFonts w:hint="eastAsia"/>
          <w:lang w:val="en-US" w:eastAsia="zh-CN"/>
        </w:rPr>
        <w:t>员工人数：</w:t>
      </w:r>
      <w:r>
        <w:rPr>
          <w:rFonts w:hint="eastAsia"/>
          <w:u w:val="single"/>
          <w:lang w:val="en-US" w:eastAsia="zh-CN"/>
        </w:rPr>
        <w:t xml:space="preserve">       </w:t>
      </w:r>
      <w:r>
        <w:rPr>
          <w:rFonts w:hint="eastAsia"/>
          <w:u w:val="none"/>
          <w:lang w:val="en-US" w:eastAsia="zh-CN"/>
        </w:rPr>
        <w:t xml:space="preserve">  </w:t>
      </w:r>
      <w:r>
        <w:rPr>
          <w:rFonts w:hint="eastAsia"/>
          <w:lang w:val="en-US" w:eastAsia="zh-CN"/>
        </w:rPr>
        <w:t>其中顺德籍厨师：</w:t>
      </w:r>
      <w:r>
        <w:rPr>
          <w:rFonts w:hint="eastAsia"/>
          <w:u w:val="single"/>
          <w:lang w:val="en-US" w:eastAsia="zh-CN"/>
        </w:rPr>
        <w:t xml:space="preserve">     </w:t>
      </w:r>
    </w:p>
    <w:p w14:paraId="63728866">
      <w:pPr>
        <w:pStyle w:val="26"/>
        <w:ind w:left="420" w:leftChars="200" w:firstLine="0" w:firstLineChars="0"/>
        <w:rPr>
          <w:rFonts w:hint="eastAsia"/>
          <w:lang w:val="en-US" w:eastAsia="zh-CN"/>
        </w:rPr>
      </w:pPr>
      <w:r>
        <w:rPr>
          <w:rFonts w:hint="eastAsia"/>
          <w:lang w:val="en-US" w:eastAsia="zh-CN"/>
        </w:rPr>
        <w:t>最近12个月营业额：</w:t>
      </w:r>
      <w:r>
        <w:rPr>
          <w:rFonts w:hint="eastAsia"/>
          <w:u w:val="single"/>
          <w:lang w:val="en-US" w:eastAsia="zh-CN"/>
        </w:rPr>
        <w:t xml:space="preserve">     </w:t>
      </w:r>
      <w:r>
        <w:rPr>
          <w:rFonts w:hint="eastAsia"/>
          <w:lang w:val="en-US" w:eastAsia="zh-CN"/>
        </w:rPr>
        <w:t>万元</w:t>
      </w:r>
    </w:p>
    <w:p w14:paraId="324F82FE">
      <w:pPr>
        <w:pStyle w:val="90"/>
        <w:bidi w:val="0"/>
        <w:rPr>
          <w:rFonts w:hint="eastAsia"/>
          <w:lang w:val="en-US" w:eastAsia="zh-CN"/>
        </w:rPr>
      </w:pPr>
      <w:r>
        <w:rPr>
          <w:rFonts w:hint="eastAsia"/>
          <w:lang w:val="en-US" w:eastAsia="zh-CN"/>
        </w:rPr>
        <w:t>资质附件</w:t>
      </w:r>
    </w:p>
    <w:p w14:paraId="409D834E">
      <w:pPr>
        <w:pStyle w:val="26"/>
        <w:numPr>
          <w:ilvl w:val="0"/>
          <w:numId w:val="0"/>
        </w:numPr>
        <w:ind w:leftChars="200"/>
        <w:rPr>
          <w:rFonts w:hint="eastAsia"/>
          <w:lang w:val="en-US" w:eastAsia="zh-CN"/>
        </w:rPr>
      </w:pPr>
      <w:r>
        <w:rPr>
          <w:rFonts w:hint="eastAsia"/>
          <w:lang w:val="en-US" w:eastAsia="zh-CN"/>
        </w:rPr>
        <w:t>□食品经营许可证    □营业执照</w:t>
      </w:r>
    </w:p>
    <w:p w14:paraId="4996D1A6">
      <w:pPr>
        <w:pStyle w:val="26"/>
        <w:numPr>
          <w:ilvl w:val="0"/>
          <w:numId w:val="0"/>
        </w:numPr>
        <w:ind w:leftChars="200"/>
        <w:rPr>
          <w:rFonts w:hint="eastAsia"/>
          <w:lang w:val="en-US" w:eastAsia="zh-CN"/>
        </w:rPr>
      </w:pPr>
      <w:r>
        <w:rPr>
          <w:rFonts w:hint="eastAsia"/>
          <w:lang w:val="en-US" w:eastAsia="zh-CN"/>
        </w:rPr>
        <w:t>□消防检查合格证    □厨师等级证书</w:t>
      </w:r>
    </w:p>
    <w:p w14:paraId="5ADAA39A">
      <w:pPr>
        <w:pStyle w:val="26"/>
        <w:numPr>
          <w:ilvl w:val="0"/>
          <w:numId w:val="0"/>
        </w:numPr>
        <w:ind w:leftChars="200"/>
        <w:rPr>
          <w:rFonts w:hint="eastAsia"/>
          <w:u w:val="single"/>
          <w:lang w:val="en-US" w:eastAsia="zh-CN"/>
        </w:rPr>
      </w:pPr>
      <w:r>
        <w:rPr>
          <w:rFonts w:hint="eastAsia"/>
          <w:lang w:val="en-US" w:eastAsia="zh-CN"/>
        </w:rPr>
        <w:t>□非遗/名菜证书（牌照），菜品名称：</w:t>
      </w:r>
      <w:r>
        <w:rPr>
          <w:rFonts w:hint="eastAsia"/>
          <w:u w:val="single"/>
          <w:lang w:val="en-US" w:eastAsia="zh-CN"/>
        </w:rPr>
        <w:t xml:space="preserve">                </w:t>
      </w:r>
    </w:p>
    <w:p w14:paraId="0CA3ED99">
      <w:pPr>
        <w:pStyle w:val="26"/>
        <w:numPr>
          <w:ilvl w:val="0"/>
          <w:numId w:val="0"/>
        </w:numPr>
        <w:ind w:leftChars="200"/>
        <w:rPr>
          <w:rFonts w:hint="eastAsia"/>
          <w:u w:val="single"/>
          <w:lang w:val="en-US" w:eastAsia="zh-CN"/>
        </w:rPr>
      </w:pPr>
      <w:r>
        <w:rPr>
          <w:rFonts w:hint="eastAsia"/>
          <w:lang w:val="en-US" w:eastAsia="zh-CN"/>
        </w:rPr>
        <w:t>□健康证（全体接触食品人员都应持有有效健康证，请说明数量及管理方式）：</w:t>
      </w:r>
      <w:r>
        <w:rPr>
          <w:rFonts w:hint="eastAsia"/>
          <w:u w:val="single"/>
          <w:lang w:val="en-US" w:eastAsia="zh-CN"/>
        </w:rPr>
        <w:t xml:space="preserve">               </w:t>
      </w:r>
    </w:p>
    <w:p w14:paraId="46DA6E94">
      <w:pPr>
        <w:pStyle w:val="26"/>
        <w:numPr>
          <w:ilvl w:val="0"/>
          <w:numId w:val="0"/>
        </w:numPr>
        <w:ind w:leftChars="200"/>
        <w:rPr>
          <w:rFonts w:hint="default" w:ascii="宋体" w:hAnsi="Times New Roman" w:eastAsia="宋体" w:cs="宋体"/>
          <w:lang w:val="en-US" w:eastAsia="zh-CN"/>
        </w:rPr>
      </w:pPr>
      <w:r>
        <w:rPr>
          <w:rFonts w:hint="eastAsia"/>
          <w:lang w:val="en-US" w:eastAsia="zh-CN"/>
        </w:rPr>
        <w:t>□</w:t>
      </w:r>
      <w:r>
        <w:rPr>
          <w:rFonts w:hint="default" w:ascii="宋体" w:hAnsi="Times New Roman" w:eastAsia="宋体" w:cs="宋体"/>
          <w:lang w:val="en-US" w:eastAsia="zh-CN"/>
        </w:rPr>
        <w:t>近三年无重大食品安全事故</w:t>
      </w:r>
      <w:r>
        <w:rPr>
          <w:rFonts w:hint="eastAsia" w:ascii="宋体" w:hAnsi="Times New Roman" w:eastAsia="宋体" w:cs="宋体"/>
          <w:lang w:val="en-US" w:eastAsia="zh-CN"/>
        </w:rPr>
        <w:t>（附</w:t>
      </w:r>
      <w:r>
        <w:rPr>
          <w:rFonts w:hint="eastAsia" w:ascii="宋体" w:hAnsi="宋体" w:eastAsia="宋体" w:cs="宋体"/>
          <w:i w:val="0"/>
          <w:iCs w:val="0"/>
          <w:caps w:val="0"/>
          <w:color w:val="111133"/>
          <w:spacing w:val="1"/>
          <w:kern w:val="0"/>
          <w:sz w:val="21"/>
          <w:szCs w:val="21"/>
          <w:lang w:val="en-US" w:eastAsia="zh-CN" w:bidi="ar"/>
        </w:rPr>
        <w:t>信用报告</w:t>
      </w:r>
      <w:r>
        <w:rPr>
          <w:rFonts w:hint="eastAsia" w:ascii="宋体" w:hAnsi="Times New Roman" w:eastAsia="宋体" w:cs="宋体"/>
          <w:lang w:val="en-US" w:eastAsia="zh-CN"/>
        </w:rPr>
        <w:t>）</w:t>
      </w:r>
    </w:p>
    <w:p w14:paraId="2E20D7AD">
      <w:pPr>
        <w:pStyle w:val="26"/>
        <w:numPr>
          <w:ilvl w:val="0"/>
          <w:numId w:val="0"/>
        </w:numPr>
        <w:ind w:leftChars="200"/>
        <w:rPr>
          <w:rFonts w:hint="default" w:ascii="宋体" w:hAnsi="Times New Roman" w:eastAsia="宋体" w:cs="宋体"/>
          <w:lang w:val="en-US" w:eastAsia="zh-CN"/>
        </w:rPr>
      </w:pPr>
      <w:r>
        <w:rPr>
          <w:rFonts w:hint="eastAsia"/>
          <w:lang w:val="en-US" w:eastAsia="zh-CN"/>
        </w:rPr>
        <w:t>□近三年无严重行政处罚记录</w:t>
      </w:r>
      <w:r>
        <w:rPr>
          <w:rFonts w:hint="eastAsia" w:ascii="宋体" w:hAnsi="Times New Roman" w:eastAsia="宋体" w:cs="宋体"/>
          <w:lang w:val="en-US" w:eastAsia="zh-CN"/>
        </w:rPr>
        <w:t>（附信用报告）</w:t>
      </w:r>
    </w:p>
    <w:p w14:paraId="5307F224">
      <w:pPr>
        <w:pStyle w:val="26"/>
        <w:numPr>
          <w:ilvl w:val="0"/>
          <w:numId w:val="0"/>
        </w:numPr>
        <w:ind w:leftChars="200"/>
        <w:rPr>
          <w:rFonts w:hint="default" w:ascii="宋体" w:hAnsi="Times New Roman" w:eastAsia="宋体" w:cs="宋体"/>
          <w:lang w:val="en-US" w:eastAsia="zh-CN"/>
        </w:rPr>
      </w:pPr>
      <w:r>
        <w:rPr>
          <w:rFonts w:hint="eastAsia"/>
          <w:lang w:val="en-US" w:eastAsia="zh-CN"/>
        </w:rPr>
        <w:t>□</w:t>
      </w:r>
      <w:r>
        <w:rPr>
          <w:rFonts w:hint="default" w:ascii="宋体" w:hAnsi="Times New Roman" w:eastAsia="宋体" w:cs="宋体"/>
          <w:lang w:val="en-US" w:eastAsia="zh-CN"/>
        </w:rPr>
        <w:t>无重大劳动纠纷或税务违法</w:t>
      </w:r>
    </w:p>
    <w:p w14:paraId="0F0A4E9D">
      <w:pPr>
        <w:pStyle w:val="90"/>
        <w:bidi w:val="0"/>
        <w:rPr>
          <w:rFonts w:hint="eastAsia"/>
          <w:lang w:val="en-US" w:eastAsia="zh-CN"/>
        </w:rPr>
      </w:pPr>
      <w:r>
        <w:rPr>
          <w:rFonts w:hint="eastAsia"/>
          <w:lang w:val="en-US" w:eastAsia="zh-CN"/>
        </w:rPr>
        <w:t>承诺</w:t>
      </w:r>
    </w:p>
    <w:p w14:paraId="1DFB3472">
      <w:pPr>
        <w:pStyle w:val="26"/>
        <w:numPr>
          <w:ilvl w:val="0"/>
          <w:numId w:val="0"/>
        </w:numPr>
        <w:ind w:leftChars="200"/>
        <w:rPr>
          <w:rFonts w:hint="eastAsia"/>
          <w:lang w:val="en-US" w:eastAsia="zh-CN"/>
        </w:rPr>
      </w:pPr>
      <w:r>
        <w:rPr>
          <w:rFonts w:hint="eastAsia"/>
          <w:lang w:val="en-US" w:eastAsia="zh-CN"/>
        </w:rPr>
        <w:t>本店承诺所提交信息真实有效，如有虚假，自愿退出“寻味顺德”品牌并承担相应法律责任。</w:t>
      </w:r>
    </w:p>
    <w:p w14:paraId="0A48CD1F">
      <w:pPr>
        <w:pStyle w:val="26"/>
        <w:bidi w:val="0"/>
        <w:ind w:left="0" w:leftChars="0" w:firstLine="420" w:firstLineChars="200"/>
        <w:rPr>
          <w:rFonts w:hint="eastAsia"/>
          <w:lang w:val="en-US" w:eastAsia="zh-CN"/>
        </w:rPr>
      </w:pPr>
    </w:p>
    <w:p w14:paraId="211F3FC4">
      <w:pPr>
        <w:pStyle w:val="26"/>
        <w:numPr>
          <w:ilvl w:val="0"/>
          <w:numId w:val="0"/>
        </w:numPr>
        <w:ind w:leftChars="200"/>
        <w:rPr>
          <w:rFonts w:hint="eastAsia"/>
          <w:lang w:val="en-US" w:eastAsia="zh-CN"/>
        </w:rPr>
      </w:pPr>
    </w:p>
    <w:p w14:paraId="4904E80E">
      <w:pPr>
        <w:pStyle w:val="26"/>
        <w:bidi w:val="0"/>
        <w:ind w:left="0" w:leftChars="0" w:firstLine="420" w:firstLineChars="200"/>
        <w:rPr>
          <w:rFonts w:hint="default"/>
          <w:lang w:val="en-US" w:eastAsia="zh-CN"/>
        </w:rPr>
      </w:pPr>
      <w:r>
        <w:rPr>
          <w:rFonts w:hint="eastAsia"/>
          <w:lang w:val="en-US" w:eastAsia="zh-CN"/>
        </w:rPr>
        <w:t>推荐单位（盖章）：                                  审核单位（盖章）：</w:t>
      </w:r>
    </w:p>
    <w:p w14:paraId="65827E16">
      <w:pPr>
        <w:pStyle w:val="26"/>
        <w:rPr>
          <w:rFonts w:hint="default"/>
          <w:lang w:val="en-US" w:eastAsia="zh-CN"/>
        </w:rPr>
      </w:pP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 xml:space="preserve">日                               </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w:t>
      </w:r>
    </w:p>
    <w:p w14:paraId="2F6A5EF3">
      <w:pPr>
        <w:rPr>
          <w:rFonts w:hint="default"/>
          <w:lang w:val="en-US" w:eastAsia="zh-CN"/>
        </w:rPr>
      </w:pPr>
      <w:r>
        <w:rPr>
          <w:rFonts w:hint="default"/>
          <w:lang w:val="en-US" w:eastAsia="zh-CN"/>
        </w:rPr>
        <w:br w:type="page"/>
      </w:r>
    </w:p>
    <w:p w14:paraId="4DA1F4FF">
      <w:pPr>
        <w:pStyle w:val="100"/>
        <w:bidi w:val="0"/>
        <w:rPr>
          <w:rFonts w:hint="default"/>
          <w:lang w:val="en-US" w:eastAsia="zh-CN"/>
        </w:rPr>
      </w:pPr>
    </w:p>
    <w:p w14:paraId="60A0FEE1">
      <w:pPr>
        <w:pStyle w:val="102"/>
        <w:bidi w:val="0"/>
        <w:rPr>
          <w:rFonts w:hint="default"/>
          <w:lang w:val="en-US" w:eastAsia="zh-CN"/>
        </w:rPr>
      </w:pPr>
    </w:p>
    <w:p w14:paraId="4A7944E4">
      <w:pPr>
        <w:pStyle w:val="89"/>
        <w:bidi w:val="0"/>
        <w:rPr>
          <w:rFonts w:hint="default"/>
          <w:lang w:val="en-US" w:eastAsia="zh-CN"/>
        </w:rPr>
      </w:pPr>
      <w:r>
        <w:rPr>
          <w:rFonts w:hint="default"/>
          <w:lang w:val="en-US" w:eastAsia="zh-CN"/>
        </w:rPr>
        <w:br w:type="textWrapping"/>
      </w:r>
      <w:r>
        <w:rPr>
          <w:rFonts w:hint="eastAsia"/>
          <w:lang w:val="en-US" w:eastAsia="zh-CN"/>
        </w:rPr>
        <w:t>（规范性）</w:t>
      </w:r>
      <w:r>
        <w:rPr>
          <w:rFonts w:hint="eastAsia"/>
          <w:lang w:val="en-US" w:eastAsia="zh-CN"/>
        </w:rPr>
        <w:br w:type="textWrapping"/>
      </w:r>
      <w:r>
        <w:rPr>
          <w:rFonts w:hint="eastAsia"/>
          <w:lang w:val="en-US" w:eastAsia="zh-CN"/>
        </w:rPr>
        <w:t>“寻味顺德·地标体验店”品牌评审细则</w:t>
      </w:r>
    </w:p>
    <w:p w14:paraId="77B91C2D">
      <w:pPr>
        <w:pStyle w:val="103"/>
        <w:numPr>
          <w:ilvl w:val="1"/>
          <w:numId w:val="0"/>
        </w:numPr>
        <w:bidi w:val="0"/>
        <w:ind w:leftChars="0"/>
        <w:jc w:val="center"/>
        <w:rPr>
          <w:rFonts w:hint="eastAsia"/>
          <w:lang w:val="en-US" w:eastAsia="zh-CN"/>
        </w:rPr>
      </w:pPr>
      <w:r>
        <w:rPr>
          <w:rFonts w:hint="eastAsia"/>
          <w:lang w:val="en-US" w:eastAsia="zh-CN"/>
        </w:rPr>
        <w:t>表C.1 “寻味顺德·地标体验店”品牌评审细则</w:t>
      </w:r>
    </w:p>
    <w:p w14:paraId="35E20D39">
      <w:pPr>
        <w:pStyle w:val="26"/>
        <w:ind w:left="0" w:leftChars="0" w:firstLine="0" w:firstLineChars="0"/>
        <w:rPr>
          <w:rFonts w:hint="default"/>
          <w:lang w:val="en-US" w:eastAsia="zh-CN"/>
        </w:rPr>
      </w:pPr>
      <w:r>
        <w:rPr>
          <w:rFonts w:hint="eastAsia"/>
          <w:lang w:val="en-US" w:eastAsia="zh-CN"/>
        </w:rPr>
        <w:t xml:space="preserve">申报单位名称：                                    申请类别：□综合店     □特色风味店 </w:t>
      </w:r>
    </w:p>
    <w:bookmarkEnd w:id="14"/>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103"/>
        <w:gridCol w:w="1392"/>
        <w:gridCol w:w="1137"/>
        <w:gridCol w:w="1105"/>
        <w:gridCol w:w="3854"/>
      </w:tblGrid>
      <w:tr w14:paraId="1A2D2390">
        <w:trPr>
          <w:jc w:val="center"/>
        </w:trPr>
        <w:tc>
          <w:tcPr>
            <w:tcW w:w="512" w:type="pct"/>
            <w:tcBorders>
              <w:bottom w:val="single" w:color="auto" w:sz="8" w:space="0"/>
            </w:tcBorders>
          </w:tcPr>
          <w:p w14:paraId="64B971E2">
            <w:pPr>
              <w:pStyle w:val="112"/>
              <w:widowControl w:val="0"/>
              <w:bidi w:val="0"/>
              <w:ind w:left="0" w:leftChars="0" w:firstLine="0" w:firstLineChars="0"/>
              <w:jc w:val="center"/>
              <w:rPr>
                <w:rFonts w:hint="default"/>
                <w:lang w:val="en-US" w:eastAsia="zh-CN"/>
              </w:rPr>
            </w:pPr>
            <w:r>
              <w:rPr>
                <w:rFonts w:hint="eastAsia"/>
                <w:lang w:val="en-US" w:eastAsia="zh-CN"/>
              </w:rPr>
              <w:t>序号</w:t>
            </w:r>
          </w:p>
        </w:tc>
        <w:tc>
          <w:tcPr>
            <w:tcW w:w="576" w:type="pct"/>
            <w:tcBorders>
              <w:bottom w:val="single" w:color="auto" w:sz="8" w:space="0"/>
            </w:tcBorders>
          </w:tcPr>
          <w:p w14:paraId="5940D5AF">
            <w:pPr>
              <w:pStyle w:val="112"/>
              <w:widowControl w:val="0"/>
              <w:bidi w:val="0"/>
              <w:ind w:left="0" w:leftChars="0" w:firstLine="0" w:firstLineChars="0"/>
              <w:jc w:val="center"/>
              <w:rPr>
                <w:rFonts w:hint="default"/>
                <w:lang w:val="en-US" w:eastAsia="zh-CN"/>
              </w:rPr>
            </w:pPr>
            <w:r>
              <w:rPr>
                <w:rFonts w:hint="eastAsia"/>
                <w:lang w:val="en-US" w:eastAsia="zh-CN"/>
              </w:rPr>
              <w:t>项目</w:t>
            </w:r>
          </w:p>
        </w:tc>
        <w:tc>
          <w:tcPr>
            <w:tcW w:w="727" w:type="pct"/>
            <w:tcBorders>
              <w:bottom w:val="single" w:color="auto" w:sz="8" w:space="0"/>
            </w:tcBorders>
          </w:tcPr>
          <w:p w14:paraId="45497610">
            <w:pPr>
              <w:pStyle w:val="112"/>
              <w:widowControl w:val="0"/>
              <w:bidi w:val="0"/>
              <w:ind w:left="0" w:leftChars="0" w:firstLine="0" w:firstLineChars="0"/>
              <w:jc w:val="center"/>
              <w:rPr>
                <w:rFonts w:hint="default"/>
                <w:lang w:val="en-US" w:eastAsia="zh-CN"/>
              </w:rPr>
            </w:pPr>
            <w:r>
              <w:rPr>
                <w:rFonts w:hint="eastAsia"/>
                <w:lang w:val="en-US" w:eastAsia="zh-CN"/>
              </w:rPr>
              <w:t>指标</w:t>
            </w:r>
          </w:p>
        </w:tc>
        <w:tc>
          <w:tcPr>
            <w:tcW w:w="592" w:type="pct"/>
            <w:tcBorders>
              <w:bottom w:val="single" w:color="auto" w:sz="8" w:space="0"/>
            </w:tcBorders>
          </w:tcPr>
          <w:p w14:paraId="08746912">
            <w:pPr>
              <w:pStyle w:val="112"/>
              <w:widowControl w:val="0"/>
              <w:bidi w:val="0"/>
              <w:ind w:left="0" w:leftChars="0" w:firstLine="0" w:firstLineChars="0"/>
              <w:jc w:val="center"/>
              <w:rPr>
                <w:rFonts w:hint="default"/>
                <w:lang w:val="en-US" w:eastAsia="zh-CN"/>
              </w:rPr>
            </w:pPr>
            <w:r>
              <w:rPr>
                <w:rFonts w:hint="eastAsia"/>
                <w:lang w:val="en-US" w:eastAsia="zh-CN"/>
              </w:rPr>
              <w:t>分值</w:t>
            </w:r>
          </w:p>
        </w:tc>
        <w:tc>
          <w:tcPr>
            <w:tcW w:w="577" w:type="pct"/>
            <w:tcBorders>
              <w:bottom w:val="single" w:color="auto" w:sz="8" w:space="0"/>
            </w:tcBorders>
          </w:tcPr>
          <w:p w14:paraId="3F90D80E">
            <w:pPr>
              <w:pStyle w:val="112"/>
              <w:widowControl w:val="0"/>
              <w:bidi w:val="0"/>
              <w:ind w:left="0" w:leftChars="0" w:firstLine="0" w:firstLineChars="0"/>
              <w:jc w:val="center"/>
              <w:rPr>
                <w:rFonts w:hint="default"/>
                <w:lang w:val="en-US" w:eastAsia="zh-CN"/>
              </w:rPr>
            </w:pPr>
            <w:r>
              <w:rPr>
                <w:rFonts w:hint="eastAsia"/>
                <w:lang w:val="en-US" w:eastAsia="zh-CN"/>
              </w:rPr>
              <w:t>得分</w:t>
            </w:r>
          </w:p>
        </w:tc>
        <w:tc>
          <w:tcPr>
            <w:tcW w:w="2013" w:type="pct"/>
            <w:tcBorders>
              <w:bottom w:val="single" w:color="auto" w:sz="8" w:space="0"/>
            </w:tcBorders>
          </w:tcPr>
          <w:p w14:paraId="0544950B">
            <w:pPr>
              <w:pStyle w:val="112"/>
              <w:widowControl w:val="0"/>
              <w:bidi w:val="0"/>
              <w:ind w:left="0" w:leftChars="0" w:firstLine="0" w:firstLineChars="0"/>
              <w:jc w:val="center"/>
              <w:rPr>
                <w:rFonts w:hint="default"/>
                <w:lang w:val="en-US" w:eastAsia="zh-CN"/>
              </w:rPr>
            </w:pPr>
            <w:r>
              <w:rPr>
                <w:rFonts w:hint="eastAsia"/>
                <w:lang w:val="en-US" w:eastAsia="zh-CN"/>
              </w:rPr>
              <w:t>评价标准</w:t>
            </w:r>
          </w:p>
        </w:tc>
      </w:tr>
      <w:tr w14:paraId="5334CD40">
        <w:trPr>
          <w:jc w:val="center"/>
        </w:trPr>
        <w:tc>
          <w:tcPr>
            <w:tcW w:w="512" w:type="pct"/>
            <w:tcBorders>
              <w:top w:val="single" w:color="auto" w:sz="8" w:space="0"/>
            </w:tcBorders>
            <w:vAlign w:val="center"/>
          </w:tcPr>
          <w:p w14:paraId="50037918">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1</w:t>
            </w:r>
          </w:p>
        </w:tc>
        <w:tc>
          <w:tcPr>
            <w:tcW w:w="576" w:type="pct"/>
            <w:tcBorders>
              <w:top w:val="single" w:color="auto" w:sz="8" w:space="0"/>
            </w:tcBorders>
            <w:vAlign w:val="center"/>
          </w:tcPr>
          <w:p w14:paraId="08B33942">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否决项</w:t>
            </w:r>
          </w:p>
        </w:tc>
        <w:tc>
          <w:tcPr>
            <w:tcW w:w="727" w:type="pct"/>
            <w:tcBorders>
              <w:top w:val="single" w:color="auto" w:sz="8" w:space="0"/>
            </w:tcBorders>
            <w:vAlign w:val="center"/>
          </w:tcPr>
          <w:p w14:paraId="27A34BBF">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w:t>
            </w:r>
          </w:p>
        </w:tc>
        <w:tc>
          <w:tcPr>
            <w:tcW w:w="592" w:type="pct"/>
            <w:tcBorders>
              <w:top w:val="single" w:color="auto" w:sz="8" w:space="0"/>
            </w:tcBorders>
            <w:vAlign w:val="center"/>
          </w:tcPr>
          <w:p w14:paraId="3DC89FCE">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w:t>
            </w:r>
          </w:p>
        </w:tc>
        <w:tc>
          <w:tcPr>
            <w:tcW w:w="577" w:type="pct"/>
            <w:tcBorders>
              <w:top w:val="single" w:color="auto" w:sz="8" w:space="0"/>
            </w:tcBorders>
            <w:vAlign w:val="center"/>
          </w:tcPr>
          <w:p w14:paraId="2A94DB4F">
            <w:pPr>
              <w:keepNext w:val="0"/>
              <w:keepLines w:val="0"/>
              <w:widowControl/>
              <w:suppressLineNumbers w:val="0"/>
              <w:snapToGrid w:val="0"/>
              <w:ind w:left="0" w:firstLine="0"/>
              <w:jc w:val="left"/>
              <w:rPr>
                <w:rFonts w:hint="eastAsia" w:ascii="宋体" w:hAnsi="宋体" w:eastAsia="宋体" w:cs="宋体"/>
                <w:i w:val="0"/>
                <w:iCs w:val="0"/>
                <w:caps w:val="0"/>
                <w:color w:val="111133"/>
                <w:spacing w:val="1"/>
                <w:kern w:val="0"/>
                <w:sz w:val="21"/>
                <w:szCs w:val="21"/>
                <w:lang w:val="en-US" w:eastAsia="zh-CN" w:bidi="ar"/>
              </w:rPr>
            </w:pPr>
            <w:r>
              <w:rPr>
                <w:rFonts w:hint="eastAsia"/>
                <w:lang w:val="en-US" w:eastAsia="zh-CN"/>
              </w:rPr>
              <w:t>□</w:t>
            </w:r>
            <w:r>
              <w:rPr>
                <w:rFonts w:hint="eastAsia" w:ascii="宋体" w:hAnsi="宋体" w:eastAsia="宋体" w:cs="宋体"/>
                <w:i w:val="0"/>
                <w:iCs w:val="0"/>
                <w:caps w:val="0"/>
                <w:color w:val="111133"/>
                <w:spacing w:val="1"/>
                <w:kern w:val="0"/>
                <w:sz w:val="21"/>
                <w:szCs w:val="21"/>
                <w:lang w:val="en-US" w:eastAsia="zh-CN" w:bidi="ar"/>
              </w:rPr>
              <w:t>有</w:t>
            </w:r>
          </w:p>
          <w:p w14:paraId="64C0FA9E">
            <w:pPr>
              <w:keepNext w:val="0"/>
              <w:keepLines w:val="0"/>
              <w:widowControl/>
              <w:suppressLineNumbers w:val="0"/>
              <w:snapToGrid w:val="0"/>
              <w:ind w:left="0" w:leftChars="0" w:firstLine="0" w:firstLineChars="0"/>
              <w:jc w:val="left"/>
              <w:rPr>
                <w:rFonts w:hint="default"/>
                <w:lang w:val="en-US" w:eastAsia="zh-CN"/>
              </w:rPr>
            </w:pPr>
            <w:r>
              <w:rPr>
                <w:rFonts w:hint="eastAsia"/>
                <w:lang w:val="en-US" w:eastAsia="zh-CN"/>
              </w:rPr>
              <w:t>□</w:t>
            </w:r>
            <w:r>
              <w:rPr>
                <w:rFonts w:hint="eastAsia" w:ascii="宋体" w:hAnsi="宋体" w:eastAsia="宋体" w:cs="宋体"/>
                <w:i w:val="0"/>
                <w:iCs w:val="0"/>
                <w:caps w:val="0"/>
                <w:color w:val="111133"/>
                <w:spacing w:val="1"/>
                <w:kern w:val="0"/>
                <w:sz w:val="21"/>
                <w:szCs w:val="21"/>
                <w:lang w:val="en-US" w:eastAsia="zh-CN" w:bidi="ar"/>
              </w:rPr>
              <w:t>无</w:t>
            </w:r>
          </w:p>
        </w:tc>
        <w:tc>
          <w:tcPr>
            <w:tcW w:w="2013" w:type="pct"/>
            <w:tcBorders>
              <w:top w:val="single" w:color="auto" w:sz="8" w:space="0"/>
            </w:tcBorders>
            <w:vAlign w:val="center"/>
          </w:tcPr>
          <w:p w14:paraId="4C01CC16">
            <w:pPr>
              <w:keepNext w:val="0"/>
              <w:keepLines w:val="0"/>
              <w:widowControl/>
              <w:suppressLineNumbers w:val="0"/>
              <w:snapToGrid w:val="0"/>
              <w:ind w:left="0" w:leftChars="0" w:firstLine="0" w:firstLineChars="0"/>
              <w:jc w:val="left"/>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近3年未发生食品安全事故、消防安全事故、环保等不良信用记录。</w:t>
            </w:r>
          </w:p>
        </w:tc>
      </w:tr>
      <w:tr w14:paraId="4D90728D">
        <w:trPr>
          <w:trHeight w:val="643" w:hRule="atLeast"/>
          <w:jc w:val="center"/>
        </w:trPr>
        <w:tc>
          <w:tcPr>
            <w:tcW w:w="512" w:type="pct"/>
            <w:vAlign w:val="center"/>
          </w:tcPr>
          <w:p w14:paraId="25B5CDE0">
            <w:pPr>
              <w:keepNext w:val="0"/>
              <w:keepLines w:val="0"/>
              <w:widowControl/>
              <w:suppressLineNumbers w:val="0"/>
              <w:snapToGrid w:val="0"/>
              <w:ind w:left="0" w:leftChars="0" w:firstLine="0" w:firstLineChars="0"/>
              <w:jc w:val="center"/>
              <w:rPr>
                <w:rFonts w:hint="eastAsia" w:ascii="宋体" w:hAnsi="宋体" w:eastAsia="宋体" w:cs="宋体"/>
                <w:i w:val="0"/>
                <w:iCs w:val="0"/>
                <w:caps w:val="0"/>
                <w:color w:val="111133"/>
                <w:spacing w:val="1"/>
                <w:sz w:val="21"/>
                <w:szCs w:val="21"/>
                <w:lang w:val="en-US" w:eastAsia="zh-CN"/>
              </w:rPr>
            </w:pPr>
            <w:r>
              <w:rPr>
                <w:rFonts w:hint="eastAsia" w:ascii="宋体" w:hAnsi="宋体" w:eastAsia="宋体" w:cs="宋体"/>
                <w:i w:val="0"/>
                <w:iCs w:val="0"/>
                <w:caps w:val="0"/>
                <w:color w:val="111133"/>
                <w:spacing w:val="1"/>
                <w:sz w:val="21"/>
                <w:szCs w:val="21"/>
                <w:lang w:val="en-US" w:eastAsia="zh-CN"/>
              </w:rPr>
              <w:t>2</w:t>
            </w:r>
          </w:p>
        </w:tc>
        <w:tc>
          <w:tcPr>
            <w:tcW w:w="576" w:type="pct"/>
            <w:vMerge w:val="restart"/>
            <w:vAlign w:val="center"/>
          </w:tcPr>
          <w:p w14:paraId="2390D5BC">
            <w:pPr>
              <w:keepNext w:val="0"/>
              <w:keepLines w:val="0"/>
              <w:widowControl/>
              <w:suppressLineNumbers w:val="0"/>
              <w:snapToGrid w:val="0"/>
              <w:ind w:left="0" w:firstLine="0"/>
              <w:jc w:val="center"/>
              <w:rPr>
                <w:rFonts w:hint="eastAsia" w:ascii="宋体" w:hAnsi="宋体" w:eastAsia="宋体" w:cs="宋体"/>
                <w:i w:val="0"/>
                <w:iCs w:val="0"/>
                <w:caps w:val="0"/>
                <w:color w:val="111133"/>
                <w:spacing w:val="1"/>
                <w:sz w:val="21"/>
                <w:szCs w:val="21"/>
              </w:rPr>
            </w:pPr>
            <w:r>
              <w:rPr>
                <w:rFonts w:hint="eastAsia" w:ascii="宋体" w:hAnsi="宋体" w:eastAsia="宋体" w:cs="宋体"/>
                <w:i w:val="0"/>
                <w:iCs w:val="0"/>
                <w:caps w:val="0"/>
                <w:color w:val="111133"/>
                <w:spacing w:val="1"/>
                <w:sz w:val="21"/>
                <w:szCs w:val="21"/>
              </w:rPr>
              <w:t>诚信与口碑</w:t>
            </w:r>
          </w:p>
          <w:p w14:paraId="3E08DD87">
            <w:pPr>
              <w:keepNext w:val="0"/>
              <w:keepLines w:val="0"/>
              <w:widowControl/>
              <w:suppressLineNumbers w:val="0"/>
              <w:snapToGrid w:val="0"/>
              <w:ind w:left="0" w:leftChars="0" w:firstLine="0" w:firstLineChars="0"/>
              <w:jc w:val="center"/>
              <w:rPr>
                <w:rFonts w:hint="eastAsia" w:ascii="宋体" w:hAnsi="宋体" w:eastAsia="宋体" w:cs="宋体"/>
                <w:i w:val="0"/>
                <w:iCs w:val="0"/>
                <w:caps w:val="0"/>
                <w:color w:val="111133"/>
                <w:spacing w:val="1"/>
                <w:sz w:val="21"/>
                <w:szCs w:val="21"/>
              </w:rPr>
            </w:pPr>
            <w:r>
              <w:rPr>
                <w:rFonts w:hint="eastAsia" w:ascii="宋体" w:hAnsi="宋体" w:eastAsia="宋体" w:cs="宋体"/>
                <w:i w:val="0"/>
                <w:iCs w:val="0"/>
                <w:caps w:val="0"/>
                <w:color w:val="111133"/>
                <w:spacing w:val="1"/>
                <w:sz w:val="21"/>
                <w:szCs w:val="21"/>
                <w:lang w:eastAsia="zh-CN"/>
              </w:rPr>
              <w:t>（</w:t>
            </w:r>
            <w:r>
              <w:rPr>
                <w:rFonts w:hint="eastAsia" w:ascii="宋体" w:hAnsi="宋体" w:eastAsia="宋体" w:cs="宋体"/>
                <w:i w:val="0"/>
                <w:iCs w:val="0"/>
                <w:caps w:val="0"/>
                <w:color w:val="111133"/>
                <w:spacing w:val="1"/>
                <w:sz w:val="21"/>
                <w:szCs w:val="21"/>
              </w:rPr>
              <w:t>1</w:t>
            </w:r>
            <w:r>
              <w:rPr>
                <w:rFonts w:hint="eastAsia" w:hAnsi="宋体" w:cs="宋体"/>
                <w:i w:val="0"/>
                <w:iCs w:val="0"/>
                <w:caps w:val="0"/>
                <w:color w:val="111133"/>
                <w:spacing w:val="1"/>
                <w:sz w:val="21"/>
                <w:szCs w:val="21"/>
                <w:lang w:val="en-US" w:eastAsia="zh-CN"/>
              </w:rPr>
              <w:t>2</w:t>
            </w:r>
            <w:r>
              <w:rPr>
                <w:rFonts w:hint="eastAsia" w:ascii="宋体" w:hAnsi="宋体" w:eastAsia="宋体" w:cs="宋体"/>
                <w:i w:val="0"/>
                <w:iCs w:val="0"/>
                <w:caps w:val="0"/>
                <w:color w:val="111133"/>
                <w:spacing w:val="1"/>
                <w:sz w:val="21"/>
                <w:szCs w:val="21"/>
              </w:rPr>
              <w:t>分</w:t>
            </w:r>
            <w:r>
              <w:rPr>
                <w:rFonts w:hint="eastAsia" w:ascii="宋体" w:hAnsi="宋体" w:eastAsia="宋体" w:cs="宋体"/>
                <w:i w:val="0"/>
                <w:iCs w:val="0"/>
                <w:caps w:val="0"/>
                <w:color w:val="111133"/>
                <w:spacing w:val="1"/>
                <w:sz w:val="21"/>
                <w:szCs w:val="21"/>
                <w:lang w:eastAsia="zh-CN"/>
              </w:rPr>
              <w:t>）</w:t>
            </w:r>
          </w:p>
        </w:tc>
        <w:tc>
          <w:tcPr>
            <w:tcW w:w="727" w:type="pct"/>
            <w:vAlign w:val="center"/>
          </w:tcPr>
          <w:p w14:paraId="0ED8ED8A">
            <w:pPr>
              <w:keepNext w:val="0"/>
              <w:keepLines w:val="0"/>
              <w:widowControl/>
              <w:suppressLineNumbers w:val="0"/>
              <w:snapToGrid w:val="0"/>
              <w:ind w:left="0" w:leftChars="0" w:firstLine="0" w:firstLineChars="0"/>
              <w:jc w:val="center"/>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诚信经营</w:t>
            </w:r>
          </w:p>
        </w:tc>
        <w:tc>
          <w:tcPr>
            <w:tcW w:w="592" w:type="pct"/>
            <w:vAlign w:val="center"/>
          </w:tcPr>
          <w:p w14:paraId="20EEC214">
            <w:pPr>
              <w:keepNext w:val="0"/>
              <w:keepLines w:val="0"/>
              <w:widowControl/>
              <w:suppressLineNumbers w:val="0"/>
              <w:snapToGrid w:val="0"/>
              <w:ind w:left="0" w:leftChars="0" w:firstLine="0" w:firstLineChars="0"/>
              <w:jc w:val="center"/>
              <w:rPr>
                <w:rFonts w:hint="eastAsia" w:hAnsi="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10</w:t>
            </w:r>
          </w:p>
        </w:tc>
        <w:tc>
          <w:tcPr>
            <w:tcW w:w="577" w:type="pct"/>
            <w:vAlign w:val="center"/>
          </w:tcPr>
          <w:p w14:paraId="3AC0D741">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45DE8D6F">
            <w:pPr>
              <w:keepNext w:val="0"/>
              <w:keepLines w:val="0"/>
              <w:widowControl/>
              <w:suppressLineNumbers w:val="0"/>
              <w:snapToGrid w:val="0"/>
              <w:ind w:left="0" w:leftChars="0" w:firstLine="0" w:firstLineChars="0"/>
              <w:jc w:val="left"/>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明码标价合规性</w:t>
            </w:r>
            <w:r>
              <w:rPr>
                <w:rFonts w:hint="default"/>
                <w:lang w:val="en-US" w:eastAsia="zh-CN"/>
              </w:rPr>
              <w:t>所有菜品价格清晰、准确地标注</w:t>
            </w:r>
            <w:r>
              <w:rPr>
                <w:rFonts w:hint="eastAsia"/>
                <w:lang w:val="en-US" w:eastAsia="zh-CN"/>
              </w:rPr>
              <w:t>。</w:t>
            </w:r>
          </w:p>
        </w:tc>
      </w:tr>
      <w:tr w14:paraId="3D3F64C2">
        <w:trPr>
          <w:jc w:val="center"/>
        </w:trPr>
        <w:tc>
          <w:tcPr>
            <w:tcW w:w="512" w:type="pct"/>
            <w:vAlign w:val="center"/>
          </w:tcPr>
          <w:p w14:paraId="029A1C0A">
            <w:pPr>
              <w:snapToGrid w:val="0"/>
              <w:jc w:val="center"/>
              <w:rPr>
                <w:rFonts w:hint="eastAsia" w:ascii="宋体" w:hAnsi="宋体" w:eastAsia="宋体" w:cs="宋体"/>
                <w:i w:val="0"/>
                <w:iCs w:val="0"/>
                <w:caps w:val="0"/>
                <w:color w:val="111133"/>
                <w:spacing w:val="1"/>
                <w:sz w:val="21"/>
                <w:szCs w:val="21"/>
                <w:lang w:val="en-US" w:eastAsia="zh-CN"/>
              </w:rPr>
            </w:pPr>
            <w:r>
              <w:rPr>
                <w:rFonts w:hint="eastAsia" w:ascii="宋体" w:hAnsi="宋体" w:eastAsia="宋体" w:cs="宋体"/>
                <w:i w:val="0"/>
                <w:iCs w:val="0"/>
                <w:caps w:val="0"/>
                <w:color w:val="111133"/>
                <w:spacing w:val="1"/>
                <w:sz w:val="21"/>
                <w:szCs w:val="21"/>
                <w:lang w:val="en-US" w:eastAsia="zh-CN"/>
              </w:rPr>
              <w:t>3</w:t>
            </w:r>
          </w:p>
        </w:tc>
        <w:tc>
          <w:tcPr>
            <w:tcW w:w="576" w:type="pct"/>
            <w:vMerge w:val="continue"/>
            <w:vAlign w:val="center"/>
          </w:tcPr>
          <w:p w14:paraId="166BC2B9">
            <w:pPr>
              <w:keepNext w:val="0"/>
              <w:keepLines w:val="0"/>
              <w:widowControl/>
              <w:suppressLineNumbers w:val="0"/>
              <w:snapToGrid w:val="0"/>
              <w:ind w:left="0" w:leftChars="0" w:firstLine="0" w:firstLineChars="0"/>
              <w:jc w:val="center"/>
              <w:rPr>
                <w:rFonts w:hint="eastAsia" w:ascii="宋体" w:hAnsi="宋体" w:eastAsia="宋体" w:cs="宋体"/>
                <w:i w:val="0"/>
                <w:iCs w:val="0"/>
                <w:caps w:val="0"/>
                <w:color w:val="111133"/>
                <w:spacing w:val="1"/>
                <w:sz w:val="21"/>
                <w:szCs w:val="21"/>
              </w:rPr>
            </w:pPr>
          </w:p>
        </w:tc>
        <w:tc>
          <w:tcPr>
            <w:tcW w:w="727" w:type="pct"/>
            <w:vAlign w:val="center"/>
          </w:tcPr>
          <w:p w14:paraId="4D88D731">
            <w:pPr>
              <w:keepNext w:val="0"/>
              <w:keepLines w:val="0"/>
              <w:widowControl/>
              <w:suppressLineNumbers w:val="0"/>
              <w:snapToGrid w:val="0"/>
              <w:ind w:left="0" w:leftChars="0" w:firstLine="0" w:firstLineChars="0"/>
              <w:jc w:val="center"/>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消费者评价</w:t>
            </w:r>
          </w:p>
        </w:tc>
        <w:tc>
          <w:tcPr>
            <w:tcW w:w="592" w:type="pct"/>
            <w:vAlign w:val="center"/>
          </w:tcPr>
          <w:p w14:paraId="28465DAD">
            <w:pPr>
              <w:keepNext w:val="0"/>
              <w:keepLines w:val="0"/>
              <w:widowControl/>
              <w:suppressLineNumbers w:val="0"/>
              <w:snapToGrid w:val="0"/>
              <w:ind w:left="0" w:leftChars="0" w:firstLine="0" w:firstLineChars="0"/>
              <w:jc w:val="center"/>
              <w:rPr>
                <w:rFonts w:hint="eastAsia" w:hAnsi="宋体" w:cs="宋体"/>
                <w:i w:val="0"/>
                <w:iCs w:val="0"/>
                <w:caps w:val="0"/>
                <w:color w:val="111133"/>
                <w:spacing w:val="1"/>
                <w:kern w:val="0"/>
                <w:sz w:val="21"/>
                <w:szCs w:val="21"/>
                <w:lang w:val="en-US" w:eastAsia="zh-CN" w:bidi="ar"/>
              </w:rPr>
            </w:pPr>
            <w:r>
              <w:rPr>
                <w:rFonts w:hint="eastAsia" w:hAnsi="宋体" w:cs="宋体"/>
                <w:i w:val="0"/>
                <w:iCs w:val="0"/>
                <w:caps w:val="0"/>
                <w:color w:val="111133"/>
                <w:spacing w:val="1"/>
                <w:kern w:val="0"/>
                <w:sz w:val="21"/>
                <w:szCs w:val="21"/>
                <w:lang w:val="en-US" w:eastAsia="zh-CN" w:bidi="ar"/>
              </w:rPr>
              <w:t>2</w:t>
            </w:r>
          </w:p>
        </w:tc>
        <w:tc>
          <w:tcPr>
            <w:tcW w:w="577" w:type="pct"/>
            <w:vAlign w:val="center"/>
          </w:tcPr>
          <w:p w14:paraId="6AD4C928">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3E483240">
            <w:pPr>
              <w:keepNext w:val="0"/>
              <w:keepLines w:val="0"/>
              <w:widowControl/>
              <w:suppressLineNumbers w:val="0"/>
              <w:snapToGrid w:val="0"/>
              <w:ind w:left="0" w:leftChars="0" w:firstLine="0" w:firstLineChars="0"/>
              <w:jc w:val="left"/>
              <w:rPr>
                <w:rFonts w:hint="eastAsia" w:ascii="宋体" w:hAnsi="宋体" w:eastAsia="宋体" w:cs="宋体"/>
                <w:i w:val="0"/>
                <w:iCs w:val="0"/>
                <w:caps w:val="0"/>
                <w:color w:val="111133"/>
                <w:spacing w:val="1"/>
                <w:kern w:val="0"/>
                <w:sz w:val="21"/>
                <w:szCs w:val="21"/>
                <w:lang w:val="en-US" w:eastAsia="zh-CN" w:bidi="ar"/>
              </w:rPr>
            </w:pPr>
            <w:r>
              <w:rPr>
                <w:rFonts w:hint="eastAsia" w:ascii="宋体" w:hAnsi="宋体" w:eastAsia="宋体" w:cs="宋体"/>
                <w:i w:val="0"/>
                <w:iCs w:val="0"/>
                <w:caps w:val="0"/>
                <w:color w:val="111133"/>
                <w:spacing w:val="1"/>
                <w:kern w:val="0"/>
                <w:sz w:val="21"/>
                <w:szCs w:val="21"/>
                <w:lang w:val="en-US" w:eastAsia="zh-CN" w:bidi="ar"/>
              </w:rPr>
              <w:t>主流点评平台（如大众点评、美团）的综合评分（≥4.5星）、正面评价比例、投诉率等。</w:t>
            </w:r>
          </w:p>
        </w:tc>
      </w:tr>
      <w:tr w14:paraId="29FE6489">
        <w:trPr>
          <w:jc w:val="center"/>
        </w:trPr>
        <w:tc>
          <w:tcPr>
            <w:tcW w:w="512" w:type="pct"/>
            <w:vAlign w:val="center"/>
          </w:tcPr>
          <w:p w14:paraId="2C3606CD">
            <w:pPr>
              <w:snapToGrid w:val="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4</w:t>
            </w:r>
          </w:p>
        </w:tc>
        <w:tc>
          <w:tcPr>
            <w:tcW w:w="576" w:type="pct"/>
            <w:vMerge w:val="restart"/>
            <w:vAlign w:val="center"/>
          </w:tcPr>
          <w:p w14:paraId="47BE38AB">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sz w:val="21"/>
                <w:szCs w:val="21"/>
              </w:rPr>
              <w:t>食材与品质</w:t>
            </w:r>
            <w:r>
              <w:rPr>
                <w:rFonts w:hint="eastAsia" w:ascii="宋体" w:hAnsi="宋体" w:eastAsia="宋体" w:cs="宋体"/>
                <w:i w:val="0"/>
                <w:iCs w:val="0"/>
                <w:caps w:val="0"/>
                <w:color w:val="111133"/>
                <w:spacing w:val="1"/>
                <w:sz w:val="21"/>
                <w:szCs w:val="21"/>
                <w:lang w:eastAsia="zh-CN"/>
              </w:rPr>
              <w:t>（</w:t>
            </w:r>
            <w:r>
              <w:rPr>
                <w:rFonts w:hint="eastAsia" w:hAnsi="宋体" w:cs="宋体"/>
                <w:i w:val="0"/>
                <w:iCs w:val="0"/>
                <w:caps w:val="0"/>
                <w:color w:val="111133"/>
                <w:spacing w:val="1"/>
                <w:sz w:val="21"/>
                <w:szCs w:val="21"/>
                <w:lang w:val="en-US" w:eastAsia="zh-CN"/>
              </w:rPr>
              <w:t>24</w:t>
            </w:r>
            <w:r>
              <w:rPr>
                <w:rFonts w:hint="eastAsia" w:ascii="宋体" w:hAnsi="宋体" w:eastAsia="宋体" w:cs="宋体"/>
                <w:i w:val="0"/>
                <w:iCs w:val="0"/>
                <w:caps w:val="0"/>
                <w:color w:val="111133"/>
                <w:spacing w:val="1"/>
                <w:sz w:val="21"/>
                <w:szCs w:val="21"/>
              </w:rPr>
              <w:t>分</w:t>
            </w:r>
            <w:r>
              <w:rPr>
                <w:rFonts w:hint="eastAsia" w:ascii="宋体" w:hAnsi="宋体" w:eastAsia="宋体" w:cs="宋体"/>
                <w:i w:val="0"/>
                <w:iCs w:val="0"/>
                <w:caps w:val="0"/>
                <w:color w:val="111133"/>
                <w:spacing w:val="1"/>
                <w:sz w:val="21"/>
                <w:szCs w:val="21"/>
                <w:lang w:eastAsia="zh-CN"/>
              </w:rPr>
              <w:t>）</w:t>
            </w:r>
          </w:p>
        </w:tc>
        <w:tc>
          <w:tcPr>
            <w:tcW w:w="727" w:type="pct"/>
            <w:vAlign w:val="center"/>
          </w:tcPr>
          <w:p w14:paraId="61BC3D96">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食材新鲜度</w:t>
            </w:r>
          </w:p>
        </w:tc>
        <w:tc>
          <w:tcPr>
            <w:tcW w:w="592" w:type="pct"/>
            <w:vAlign w:val="center"/>
          </w:tcPr>
          <w:p w14:paraId="19E2F53D">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8</w:t>
            </w:r>
          </w:p>
        </w:tc>
        <w:tc>
          <w:tcPr>
            <w:tcW w:w="577" w:type="pct"/>
            <w:vAlign w:val="center"/>
          </w:tcPr>
          <w:p w14:paraId="2DD57157">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59A9091B">
            <w:pPr>
              <w:keepNext w:val="0"/>
              <w:keepLines w:val="0"/>
              <w:widowControl/>
              <w:suppressLineNumbers w:val="0"/>
              <w:snapToGrid w:val="0"/>
              <w:ind w:left="0" w:leftChars="0" w:firstLine="0" w:firstLineChars="0"/>
              <w:jc w:val="left"/>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主要食材新鲜度高，来源可追溯。建立供应商档案。</w:t>
            </w:r>
          </w:p>
        </w:tc>
      </w:tr>
      <w:tr w14:paraId="20CAD5F8">
        <w:trPr>
          <w:jc w:val="center"/>
        </w:trPr>
        <w:tc>
          <w:tcPr>
            <w:tcW w:w="512" w:type="pct"/>
            <w:vAlign w:val="center"/>
          </w:tcPr>
          <w:p w14:paraId="4410A6FB">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5</w:t>
            </w:r>
          </w:p>
        </w:tc>
        <w:tc>
          <w:tcPr>
            <w:tcW w:w="576" w:type="pct"/>
            <w:vMerge w:val="continue"/>
            <w:vAlign w:val="center"/>
          </w:tcPr>
          <w:p w14:paraId="11F44EB5">
            <w:pPr>
              <w:snapToGrid w:val="0"/>
              <w:jc w:val="center"/>
              <w:rPr>
                <w:rFonts w:hint="default"/>
                <w:lang w:val="en-US" w:eastAsia="zh-CN"/>
              </w:rPr>
            </w:pPr>
          </w:p>
        </w:tc>
        <w:tc>
          <w:tcPr>
            <w:tcW w:w="727" w:type="pct"/>
            <w:vAlign w:val="center"/>
          </w:tcPr>
          <w:p w14:paraId="0E517B05">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食材地道性</w:t>
            </w:r>
          </w:p>
        </w:tc>
        <w:tc>
          <w:tcPr>
            <w:tcW w:w="592" w:type="pct"/>
            <w:vAlign w:val="center"/>
          </w:tcPr>
          <w:p w14:paraId="3639B75B">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8</w:t>
            </w:r>
          </w:p>
        </w:tc>
        <w:tc>
          <w:tcPr>
            <w:tcW w:w="577" w:type="pct"/>
            <w:vAlign w:val="center"/>
          </w:tcPr>
          <w:p w14:paraId="3B442867">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6EA7AA8E">
            <w:pPr>
              <w:keepNext w:val="0"/>
              <w:keepLines w:val="0"/>
              <w:widowControl/>
              <w:suppressLineNumbers w:val="0"/>
              <w:snapToGrid w:val="0"/>
              <w:ind w:left="0" w:leftChars="0" w:firstLine="0" w:firstLineChars="0"/>
              <w:jc w:val="left"/>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核心菜品使用顺德本地或传统认可的优质食材。</w:t>
            </w:r>
          </w:p>
        </w:tc>
      </w:tr>
      <w:tr w14:paraId="136B7DCB">
        <w:trPr>
          <w:jc w:val="center"/>
        </w:trPr>
        <w:tc>
          <w:tcPr>
            <w:tcW w:w="512" w:type="pct"/>
            <w:vAlign w:val="center"/>
          </w:tcPr>
          <w:p w14:paraId="5B4C4C5A">
            <w:pPr>
              <w:snapToGrid w:val="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6</w:t>
            </w:r>
          </w:p>
        </w:tc>
        <w:tc>
          <w:tcPr>
            <w:tcW w:w="576" w:type="pct"/>
            <w:vMerge w:val="continue"/>
            <w:vAlign w:val="center"/>
          </w:tcPr>
          <w:p w14:paraId="34DCFE84">
            <w:pPr>
              <w:snapToGrid w:val="0"/>
              <w:jc w:val="center"/>
              <w:rPr>
                <w:rFonts w:hint="default"/>
                <w:lang w:val="en-US" w:eastAsia="zh-CN"/>
              </w:rPr>
            </w:pPr>
          </w:p>
        </w:tc>
        <w:tc>
          <w:tcPr>
            <w:tcW w:w="727" w:type="pct"/>
            <w:vAlign w:val="center"/>
          </w:tcPr>
          <w:p w14:paraId="25DAD106">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品质稳定性</w:t>
            </w:r>
          </w:p>
        </w:tc>
        <w:tc>
          <w:tcPr>
            <w:tcW w:w="592" w:type="pct"/>
            <w:vAlign w:val="center"/>
          </w:tcPr>
          <w:p w14:paraId="1E7EDE9B">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8</w:t>
            </w:r>
          </w:p>
        </w:tc>
        <w:tc>
          <w:tcPr>
            <w:tcW w:w="577" w:type="pct"/>
            <w:vAlign w:val="center"/>
          </w:tcPr>
          <w:p w14:paraId="38436668">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4C260253">
            <w:pPr>
              <w:keepNext w:val="0"/>
              <w:keepLines w:val="0"/>
              <w:widowControl/>
              <w:suppressLineNumbers w:val="0"/>
              <w:snapToGrid w:val="0"/>
              <w:ind w:left="0" w:leftChars="0" w:firstLine="0" w:firstLineChars="0"/>
              <w:jc w:val="left"/>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不同时间段、不同批次出品的菜品品质稳定，口味、火候、口感保持一致。</w:t>
            </w:r>
          </w:p>
        </w:tc>
      </w:tr>
      <w:tr w14:paraId="2618B241">
        <w:trPr>
          <w:jc w:val="center"/>
        </w:trPr>
        <w:tc>
          <w:tcPr>
            <w:tcW w:w="512" w:type="pct"/>
            <w:vAlign w:val="center"/>
          </w:tcPr>
          <w:p w14:paraId="508B4A1E">
            <w:pPr>
              <w:snapToGrid w:val="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7</w:t>
            </w:r>
          </w:p>
        </w:tc>
        <w:tc>
          <w:tcPr>
            <w:tcW w:w="576" w:type="pct"/>
            <w:vMerge w:val="restart"/>
            <w:vAlign w:val="center"/>
          </w:tcPr>
          <w:p w14:paraId="03212E73">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sz w:val="21"/>
                <w:szCs w:val="21"/>
              </w:rPr>
              <w:t>技艺与味道</w:t>
            </w:r>
            <w:r>
              <w:rPr>
                <w:rFonts w:hint="eastAsia" w:ascii="宋体" w:hAnsi="宋体" w:eastAsia="宋体" w:cs="宋体"/>
                <w:i w:val="0"/>
                <w:iCs w:val="0"/>
                <w:caps w:val="0"/>
                <w:color w:val="111133"/>
                <w:spacing w:val="1"/>
                <w:sz w:val="21"/>
                <w:szCs w:val="21"/>
                <w:lang w:eastAsia="zh-CN"/>
              </w:rPr>
              <w:t>（</w:t>
            </w:r>
            <w:r>
              <w:rPr>
                <w:rFonts w:hint="eastAsia" w:hAnsi="宋体" w:cs="宋体"/>
                <w:i w:val="0"/>
                <w:iCs w:val="0"/>
                <w:caps w:val="0"/>
                <w:color w:val="111133"/>
                <w:spacing w:val="1"/>
                <w:sz w:val="21"/>
                <w:szCs w:val="21"/>
                <w:lang w:val="en-US" w:eastAsia="zh-CN"/>
              </w:rPr>
              <w:t>16</w:t>
            </w:r>
            <w:r>
              <w:rPr>
                <w:rFonts w:hint="eastAsia" w:ascii="宋体" w:hAnsi="宋体" w:eastAsia="宋体" w:cs="宋体"/>
                <w:i w:val="0"/>
                <w:iCs w:val="0"/>
                <w:caps w:val="0"/>
                <w:color w:val="111133"/>
                <w:spacing w:val="1"/>
                <w:sz w:val="21"/>
                <w:szCs w:val="21"/>
              </w:rPr>
              <w:t>分</w:t>
            </w:r>
            <w:r>
              <w:rPr>
                <w:rFonts w:hint="eastAsia" w:ascii="宋体" w:hAnsi="宋体" w:eastAsia="宋体" w:cs="宋体"/>
                <w:i w:val="0"/>
                <w:iCs w:val="0"/>
                <w:caps w:val="0"/>
                <w:color w:val="111133"/>
                <w:spacing w:val="1"/>
                <w:sz w:val="21"/>
                <w:szCs w:val="21"/>
                <w:lang w:eastAsia="zh-CN"/>
              </w:rPr>
              <w:t>）</w:t>
            </w:r>
          </w:p>
        </w:tc>
        <w:tc>
          <w:tcPr>
            <w:tcW w:w="727" w:type="pct"/>
            <w:vAlign w:val="center"/>
          </w:tcPr>
          <w:p w14:paraId="4E1068CF">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烹饪技艺</w:t>
            </w:r>
          </w:p>
        </w:tc>
        <w:tc>
          <w:tcPr>
            <w:tcW w:w="592" w:type="pct"/>
            <w:vAlign w:val="center"/>
          </w:tcPr>
          <w:p w14:paraId="1170FFE9">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8</w:t>
            </w:r>
          </w:p>
        </w:tc>
        <w:tc>
          <w:tcPr>
            <w:tcW w:w="577" w:type="pct"/>
            <w:vAlign w:val="center"/>
          </w:tcPr>
          <w:p w14:paraId="3BA5A0A5">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62D53AE7">
            <w:pPr>
              <w:keepNext w:val="0"/>
              <w:keepLines w:val="0"/>
              <w:widowControl/>
              <w:suppressLineNumbers w:val="0"/>
              <w:snapToGrid w:val="0"/>
              <w:ind w:left="0" w:leftChars="0" w:firstLine="0" w:firstLineChars="0"/>
              <w:jc w:val="left"/>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展现顺德菜“清、鲜、爽、嫩、滑”的核心特点。刀工、火候、调味精准到位。</w:t>
            </w:r>
          </w:p>
        </w:tc>
      </w:tr>
      <w:tr w14:paraId="712F777D">
        <w:trPr>
          <w:jc w:val="center"/>
        </w:trPr>
        <w:tc>
          <w:tcPr>
            <w:tcW w:w="512" w:type="pct"/>
            <w:vAlign w:val="center"/>
          </w:tcPr>
          <w:p w14:paraId="5B5D40EF">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8</w:t>
            </w:r>
          </w:p>
        </w:tc>
        <w:tc>
          <w:tcPr>
            <w:tcW w:w="576" w:type="pct"/>
            <w:vMerge w:val="continue"/>
            <w:vAlign w:val="center"/>
          </w:tcPr>
          <w:p w14:paraId="3F520096">
            <w:pPr>
              <w:snapToGrid w:val="0"/>
              <w:jc w:val="center"/>
              <w:rPr>
                <w:rFonts w:hint="default"/>
                <w:lang w:val="en-US" w:eastAsia="zh-CN"/>
              </w:rPr>
            </w:pPr>
          </w:p>
        </w:tc>
        <w:tc>
          <w:tcPr>
            <w:tcW w:w="727" w:type="pct"/>
            <w:vAlign w:val="center"/>
          </w:tcPr>
          <w:p w14:paraId="5B735609">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味道正宗度</w:t>
            </w:r>
          </w:p>
        </w:tc>
        <w:tc>
          <w:tcPr>
            <w:tcW w:w="592" w:type="pct"/>
            <w:vAlign w:val="center"/>
          </w:tcPr>
          <w:p w14:paraId="3572F107">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8</w:t>
            </w:r>
          </w:p>
        </w:tc>
        <w:tc>
          <w:tcPr>
            <w:tcW w:w="577" w:type="pct"/>
            <w:vAlign w:val="center"/>
          </w:tcPr>
          <w:p w14:paraId="36B8958A">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20262E54">
            <w:pPr>
              <w:keepNext w:val="0"/>
              <w:keepLines w:val="0"/>
              <w:widowControl/>
              <w:suppressLineNumbers w:val="0"/>
              <w:snapToGrid w:val="0"/>
              <w:ind w:left="0" w:leftChars="0" w:firstLine="0" w:firstLineChars="0"/>
              <w:jc w:val="left"/>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核心菜品味道正宗，符合顺德传统风味标准。</w:t>
            </w:r>
          </w:p>
        </w:tc>
      </w:tr>
      <w:tr w14:paraId="51623F26">
        <w:trPr>
          <w:jc w:val="center"/>
        </w:trPr>
        <w:tc>
          <w:tcPr>
            <w:tcW w:w="512" w:type="pct"/>
            <w:vAlign w:val="center"/>
          </w:tcPr>
          <w:p w14:paraId="5ECD1627">
            <w:pPr>
              <w:snapToGrid w:val="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9</w:t>
            </w:r>
          </w:p>
        </w:tc>
        <w:tc>
          <w:tcPr>
            <w:tcW w:w="576" w:type="pct"/>
            <w:vMerge w:val="continue"/>
            <w:vAlign w:val="center"/>
          </w:tcPr>
          <w:p w14:paraId="4E6A3A85">
            <w:pPr>
              <w:snapToGrid w:val="0"/>
              <w:jc w:val="center"/>
              <w:rPr>
                <w:rFonts w:hint="default"/>
                <w:lang w:val="en-US" w:eastAsia="zh-CN"/>
              </w:rPr>
            </w:pPr>
          </w:p>
        </w:tc>
        <w:tc>
          <w:tcPr>
            <w:tcW w:w="727" w:type="pct"/>
            <w:vAlign w:val="center"/>
          </w:tcPr>
          <w:p w14:paraId="7DDCE7CC">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创新性（加分项）</w:t>
            </w:r>
          </w:p>
        </w:tc>
        <w:tc>
          <w:tcPr>
            <w:tcW w:w="592" w:type="pct"/>
            <w:vAlign w:val="center"/>
          </w:tcPr>
          <w:p w14:paraId="4FD51E35">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5（上限）</w:t>
            </w:r>
          </w:p>
        </w:tc>
        <w:tc>
          <w:tcPr>
            <w:tcW w:w="577" w:type="pct"/>
            <w:vAlign w:val="center"/>
          </w:tcPr>
          <w:p w14:paraId="720F9872">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02E50538">
            <w:pPr>
              <w:keepNext w:val="0"/>
              <w:keepLines w:val="0"/>
              <w:widowControl/>
              <w:suppressLineNumbers w:val="0"/>
              <w:snapToGrid w:val="0"/>
              <w:ind w:left="0" w:leftChars="0" w:firstLine="0" w:firstLineChars="0"/>
              <w:jc w:val="left"/>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在尊重传统的基础上，有合理创新，提升菜品体验。</w:t>
            </w:r>
          </w:p>
        </w:tc>
      </w:tr>
      <w:tr w14:paraId="482922DF">
        <w:trPr>
          <w:jc w:val="center"/>
        </w:trPr>
        <w:tc>
          <w:tcPr>
            <w:tcW w:w="512" w:type="pct"/>
            <w:vAlign w:val="center"/>
          </w:tcPr>
          <w:p w14:paraId="029FA07E">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10</w:t>
            </w:r>
          </w:p>
        </w:tc>
        <w:tc>
          <w:tcPr>
            <w:tcW w:w="576" w:type="pct"/>
            <w:vMerge w:val="restart"/>
            <w:vAlign w:val="center"/>
          </w:tcPr>
          <w:p w14:paraId="7D1A4895">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sz w:val="21"/>
                <w:szCs w:val="21"/>
              </w:rPr>
              <w:t>文化与传承</w:t>
            </w:r>
            <w:r>
              <w:rPr>
                <w:rFonts w:hint="eastAsia" w:ascii="宋体" w:hAnsi="宋体" w:eastAsia="宋体" w:cs="宋体"/>
                <w:i w:val="0"/>
                <w:iCs w:val="0"/>
                <w:caps w:val="0"/>
                <w:color w:val="111133"/>
                <w:spacing w:val="1"/>
                <w:sz w:val="21"/>
                <w:szCs w:val="21"/>
                <w:lang w:eastAsia="zh-CN"/>
              </w:rPr>
              <w:t>（</w:t>
            </w:r>
            <w:r>
              <w:rPr>
                <w:rFonts w:hint="eastAsia" w:hAnsi="宋体" w:cs="宋体"/>
                <w:i w:val="0"/>
                <w:iCs w:val="0"/>
                <w:caps w:val="0"/>
                <w:color w:val="111133"/>
                <w:spacing w:val="1"/>
                <w:sz w:val="21"/>
                <w:szCs w:val="21"/>
                <w:lang w:val="en-US" w:eastAsia="zh-CN"/>
              </w:rPr>
              <w:t>16</w:t>
            </w:r>
            <w:r>
              <w:rPr>
                <w:rFonts w:hint="eastAsia" w:ascii="宋体" w:hAnsi="宋体" w:eastAsia="宋体" w:cs="宋体"/>
                <w:i w:val="0"/>
                <w:iCs w:val="0"/>
                <w:caps w:val="0"/>
                <w:color w:val="111133"/>
                <w:spacing w:val="1"/>
                <w:sz w:val="21"/>
                <w:szCs w:val="21"/>
              </w:rPr>
              <w:t>分</w:t>
            </w:r>
            <w:r>
              <w:rPr>
                <w:rFonts w:hint="eastAsia" w:ascii="宋体" w:hAnsi="宋体" w:eastAsia="宋体" w:cs="宋体"/>
                <w:i w:val="0"/>
                <w:iCs w:val="0"/>
                <w:caps w:val="0"/>
                <w:color w:val="111133"/>
                <w:spacing w:val="1"/>
                <w:sz w:val="21"/>
                <w:szCs w:val="21"/>
                <w:lang w:eastAsia="zh-CN"/>
              </w:rPr>
              <w:t>）</w:t>
            </w:r>
          </w:p>
        </w:tc>
        <w:tc>
          <w:tcPr>
            <w:tcW w:w="727" w:type="pct"/>
            <w:vAlign w:val="center"/>
          </w:tcPr>
          <w:p w14:paraId="77F2AE9E">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文化呈现</w:t>
            </w:r>
          </w:p>
        </w:tc>
        <w:tc>
          <w:tcPr>
            <w:tcW w:w="592" w:type="pct"/>
            <w:vAlign w:val="center"/>
          </w:tcPr>
          <w:p w14:paraId="7343B7D6">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8</w:t>
            </w:r>
          </w:p>
        </w:tc>
        <w:tc>
          <w:tcPr>
            <w:tcW w:w="577" w:type="pct"/>
            <w:vAlign w:val="center"/>
          </w:tcPr>
          <w:p w14:paraId="70D72E0D">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6A421CE3">
            <w:pPr>
              <w:keepNext w:val="0"/>
              <w:keepLines w:val="0"/>
              <w:widowControl/>
              <w:suppressLineNumbers w:val="0"/>
              <w:snapToGrid w:val="0"/>
              <w:ind w:left="0" w:leftChars="0" w:firstLine="0" w:firstLineChars="0"/>
              <w:jc w:val="left"/>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餐厅环境、菜单设计、服务介绍等体现顺德饮食文化元素。</w:t>
            </w:r>
          </w:p>
        </w:tc>
      </w:tr>
      <w:tr w14:paraId="5A605089">
        <w:trPr>
          <w:jc w:val="center"/>
        </w:trPr>
        <w:tc>
          <w:tcPr>
            <w:tcW w:w="512" w:type="pct"/>
            <w:vAlign w:val="center"/>
          </w:tcPr>
          <w:p w14:paraId="5E076C05">
            <w:pPr>
              <w:snapToGrid w:val="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11</w:t>
            </w:r>
          </w:p>
        </w:tc>
        <w:tc>
          <w:tcPr>
            <w:tcW w:w="576" w:type="pct"/>
            <w:vMerge w:val="continue"/>
            <w:vAlign w:val="center"/>
          </w:tcPr>
          <w:p w14:paraId="1A2B9E31">
            <w:pPr>
              <w:snapToGrid w:val="0"/>
              <w:jc w:val="center"/>
              <w:rPr>
                <w:rFonts w:hint="default"/>
                <w:lang w:val="en-US" w:eastAsia="zh-CN"/>
              </w:rPr>
            </w:pPr>
          </w:p>
        </w:tc>
        <w:tc>
          <w:tcPr>
            <w:tcW w:w="727" w:type="pct"/>
            <w:vAlign w:val="center"/>
          </w:tcPr>
          <w:p w14:paraId="00A899A5">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技艺传承</w:t>
            </w:r>
          </w:p>
        </w:tc>
        <w:tc>
          <w:tcPr>
            <w:tcW w:w="592" w:type="pct"/>
            <w:vAlign w:val="center"/>
          </w:tcPr>
          <w:p w14:paraId="4B23526A">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8</w:t>
            </w:r>
          </w:p>
        </w:tc>
        <w:tc>
          <w:tcPr>
            <w:tcW w:w="577" w:type="pct"/>
            <w:vAlign w:val="center"/>
          </w:tcPr>
          <w:p w14:paraId="3660BB97">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515868A9">
            <w:pPr>
              <w:keepNext w:val="0"/>
              <w:keepLines w:val="0"/>
              <w:widowControl/>
              <w:suppressLineNumbers w:val="0"/>
              <w:snapToGrid w:val="0"/>
              <w:ind w:left="0" w:leftChars="0" w:firstLine="0" w:firstLineChars="0"/>
              <w:jc w:val="left"/>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核心厨师有师承或长期实践经历，有明确的技艺传承计划或记录。</w:t>
            </w:r>
          </w:p>
        </w:tc>
      </w:tr>
      <w:tr w14:paraId="1CB70B8D">
        <w:trPr>
          <w:jc w:val="center"/>
        </w:trPr>
        <w:tc>
          <w:tcPr>
            <w:tcW w:w="512" w:type="pct"/>
            <w:vAlign w:val="center"/>
          </w:tcPr>
          <w:p w14:paraId="17E6DF56">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sz w:val="21"/>
                <w:szCs w:val="21"/>
                <w:lang w:val="en-US" w:eastAsia="zh-CN"/>
              </w:rPr>
              <w:t>12</w:t>
            </w:r>
          </w:p>
        </w:tc>
        <w:tc>
          <w:tcPr>
            <w:tcW w:w="576" w:type="pct"/>
            <w:vMerge w:val="restart"/>
            <w:vAlign w:val="center"/>
          </w:tcPr>
          <w:p w14:paraId="77D0C548">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sz w:val="21"/>
                <w:szCs w:val="21"/>
              </w:rPr>
              <w:t>服务与环境</w:t>
            </w:r>
            <w:r>
              <w:rPr>
                <w:rFonts w:hint="eastAsia" w:ascii="宋体" w:hAnsi="宋体" w:eastAsia="宋体" w:cs="宋体"/>
                <w:i w:val="0"/>
                <w:iCs w:val="0"/>
                <w:caps w:val="0"/>
                <w:color w:val="111133"/>
                <w:spacing w:val="1"/>
                <w:sz w:val="21"/>
                <w:szCs w:val="21"/>
                <w:lang w:eastAsia="zh-CN"/>
              </w:rPr>
              <w:t>（</w:t>
            </w:r>
            <w:r>
              <w:rPr>
                <w:rFonts w:hint="eastAsia" w:ascii="宋体" w:hAnsi="宋体" w:eastAsia="宋体" w:cs="宋体"/>
                <w:i w:val="0"/>
                <w:iCs w:val="0"/>
                <w:caps w:val="0"/>
                <w:color w:val="111133"/>
                <w:spacing w:val="1"/>
                <w:sz w:val="21"/>
                <w:szCs w:val="21"/>
                <w:lang w:val="en-US" w:eastAsia="zh-CN"/>
              </w:rPr>
              <w:t>16</w:t>
            </w:r>
            <w:r>
              <w:rPr>
                <w:rFonts w:hint="eastAsia" w:ascii="宋体" w:hAnsi="宋体" w:eastAsia="宋体" w:cs="宋体"/>
                <w:i w:val="0"/>
                <w:iCs w:val="0"/>
                <w:caps w:val="0"/>
                <w:color w:val="111133"/>
                <w:spacing w:val="1"/>
                <w:sz w:val="21"/>
                <w:szCs w:val="21"/>
              </w:rPr>
              <w:t>分</w:t>
            </w:r>
            <w:r>
              <w:rPr>
                <w:rFonts w:hint="eastAsia" w:ascii="宋体" w:hAnsi="宋体" w:eastAsia="宋体" w:cs="宋体"/>
                <w:i w:val="0"/>
                <w:iCs w:val="0"/>
                <w:caps w:val="0"/>
                <w:color w:val="111133"/>
                <w:spacing w:val="1"/>
                <w:sz w:val="21"/>
                <w:szCs w:val="21"/>
                <w:lang w:eastAsia="zh-CN"/>
              </w:rPr>
              <w:t>）</w:t>
            </w:r>
          </w:p>
        </w:tc>
        <w:tc>
          <w:tcPr>
            <w:tcW w:w="727" w:type="pct"/>
            <w:vAlign w:val="center"/>
          </w:tcPr>
          <w:p w14:paraId="47D4AFDB">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服务规范</w:t>
            </w:r>
          </w:p>
        </w:tc>
        <w:tc>
          <w:tcPr>
            <w:tcW w:w="592" w:type="pct"/>
            <w:vAlign w:val="center"/>
          </w:tcPr>
          <w:p w14:paraId="439E6DD9">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8</w:t>
            </w:r>
          </w:p>
        </w:tc>
        <w:tc>
          <w:tcPr>
            <w:tcW w:w="577" w:type="pct"/>
            <w:vAlign w:val="center"/>
          </w:tcPr>
          <w:p w14:paraId="030CBDEA">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22657A46">
            <w:pPr>
              <w:keepNext w:val="0"/>
              <w:keepLines w:val="0"/>
              <w:widowControl/>
              <w:suppressLineNumbers w:val="0"/>
              <w:snapToGrid w:val="0"/>
              <w:ind w:left="0" w:leftChars="0" w:firstLine="0" w:firstLineChars="0"/>
              <w:jc w:val="left"/>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服务人员态度热情，操作规范，了解菜品特色并能进行介绍。</w:t>
            </w:r>
          </w:p>
        </w:tc>
      </w:tr>
      <w:tr w14:paraId="6F59E718">
        <w:trPr>
          <w:jc w:val="center"/>
        </w:trPr>
        <w:tc>
          <w:tcPr>
            <w:tcW w:w="512" w:type="pct"/>
            <w:vAlign w:val="center"/>
          </w:tcPr>
          <w:p w14:paraId="43744A68">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sz w:val="21"/>
                <w:szCs w:val="21"/>
                <w:lang w:val="en-US" w:eastAsia="zh-CN"/>
              </w:rPr>
              <w:t>13</w:t>
            </w:r>
          </w:p>
        </w:tc>
        <w:tc>
          <w:tcPr>
            <w:tcW w:w="576" w:type="pct"/>
            <w:vMerge w:val="continue"/>
            <w:vAlign w:val="center"/>
          </w:tcPr>
          <w:p w14:paraId="567752AA">
            <w:pPr>
              <w:snapToGrid w:val="0"/>
              <w:jc w:val="center"/>
              <w:rPr>
                <w:rFonts w:hint="default"/>
                <w:lang w:val="en-US" w:eastAsia="zh-CN"/>
              </w:rPr>
            </w:pPr>
          </w:p>
        </w:tc>
        <w:tc>
          <w:tcPr>
            <w:tcW w:w="727" w:type="pct"/>
            <w:vAlign w:val="center"/>
          </w:tcPr>
          <w:p w14:paraId="684B2DA5">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环境卫生</w:t>
            </w:r>
          </w:p>
        </w:tc>
        <w:tc>
          <w:tcPr>
            <w:tcW w:w="592" w:type="pct"/>
            <w:vAlign w:val="center"/>
          </w:tcPr>
          <w:p w14:paraId="4C5A250D">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8</w:t>
            </w:r>
          </w:p>
        </w:tc>
        <w:tc>
          <w:tcPr>
            <w:tcW w:w="577" w:type="pct"/>
            <w:vAlign w:val="center"/>
          </w:tcPr>
          <w:p w14:paraId="2734B15E">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4626385B">
            <w:pPr>
              <w:keepNext w:val="0"/>
              <w:keepLines w:val="0"/>
              <w:widowControl/>
              <w:suppressLineNumbers w:val="0"/>
              <w:snapToGrid w:val="0"/>
              <w:ind w:left="0" w:leftChars="0" w:firstLine="0" w:firstLineChars="0"/>
              <w:jc w:val="left"/>
              <w:rPr>
                <w:rFonts w:hint="default"/>
                <w:lang w:val="en-US" w:eastAsia="zh-CN"/>
              </w:rPr>
            </w:pPr>
            <w:r>
              <w:rPr>
                <w:rFonts w:hint="eastAsia" w:ascii="宋体" w:hAnsi="宋体" w:eastAsia="宋体" w:cs="宋体"/>
                <w:i w:val="0"/>
                <w:iCs w:val="0"/>
                <w:caps w:val="0"/>
                <w:color w:val="111133"/>
                <w:spacing w:val="1"/>
                <w:kern w:val="0"/>
                <w:sz w:val="21"/>
                <w:szCs w:val="21"/>
                <w:lang w:val="en-US" w:eastAsia="zh-CN" w:bidi="ar"/>
              </w:rPr>
              <w:t>餐厅整体环境整洁、舒适，后厨卫生符合最高标准。</w:t>
            </w:r>
          </w:p>
        </w:tc>
      </w:tr>
      <w:tr w14:paraId="03863EB8">
        <w:trPr>
          <w:trHeight w:val="525" w:hRule="atLeast"/>
          <w:jc w:val="center"/>
        </w:trPr>
        <w:tc>
          <w:tcPr>
            <w:tcW w:w="512" w:type="pct"/>
            <w:vAlign w:val="center"/>
          </w:tcPr>
          <w:p w14:paraId="0F5875CC">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1</w:t>
            </w:r>
            <w:r>
              <w:rPr>
                <w:rFonts w:hint="eastAsia" w:hAnsi="宋体" w:cs="宋体"/>
                <w:i w:val="0"/>
                <w:iCs w:val="0"/>
                <w:caps w:val="0"/>
                <w:color w:val="111133"/>
                <w:spacing w:val="1"/>
                <w:sz w:val="21"/>
                <w:szCs w:val="21"/>
                <w:lang w:val="en-US" w:eastAsia="zh-CN"/>
              </w:rPr>
              <w:t>4</w:t>
            </w:r>
          </w:p>
        </w:tc>
        <w:tc>
          <w:tcPr>
            <w:tcW w:w="576" w:type="pct"/>
            <w:vMerge w:val="restart"/>
            <w:vAlign w:val="center"/>
          </w:tcPr>
          <w:p w14:paraId="2051C571">
            <w:pPr>
              <w:keepNext w:val="0"/>
              <w:keepLines w:val="0"/>
              <w:widowControl/>
              <w:suppressLineNumbers w:val="0"/>
              <w:snapToGrid w:val="0"/>
              <w:ind w:left="0" w:firstLine="0"/>
              <w:jc w:val="center"/>
              <w:rPr>
                <w:rFonts w:hint="eastAsia" w:hAnsi="宋体" w:cs="宋体"/>
                <w:i w:val="0"/>
                <w:iCs w:val="0"/>
                <w:caps w:val="0"/>
                <w:color w:val="111133"/>
                <w:spacing w:val="1"/>
                <w:sz w:val="21"/>
                <w:szCs w:val="21"/>
                <w:lang w:val="en-US" w:eastAsia="zh-CN"/>
              </w:rPr>
            </w:pPr>
            <w:r>
              <w:rPr>
                <w:rFonts w:hint="eastAsia" w:hAnsi="宋体" w:cs="宋体"/>
                <w:i w:val="0"/>
                <w:iCs w:val="0"/>
                <w:caps w:val="0"/>
                <w:color w:val="111133"/>
                <w:spacing w:val="1"/>
                <w:sz w:val="21"/>
                <w:szCs w:val="21"/>
                <w:lang w:val="en-US" w:eastAsia="zh-CN"/>
              </w:rPr>
              <w:t>管理水平</w:t>
            </w:r>
          </w:p>
          <w:p w14:paraId="09FAC7BA">
            <w:pPr>
              <w:keepNext w:val="0"/>
              <w:keepLines w:val="0"/>
              <w:widowControl/>
              <w:suppressLineNumbers w:val="0"/>
              <w:snapToGrid w:val="0"/>
              <w:ind w:left="0" w:leftChars="0" w:firstLine="0" w:firstLineChars="0"/>
              <w:jc w:val="center"/>
              <w:rPr>
                <w:rFonts w:hint="default"/>
                <w:lang w:val="en-US" w:eastAsia="zh-CN"/>
              </w:rPr>
            </w:pPr>
            <w:r>
              <w:rPr>
                <w:rFonts w:hint="eastAsia" w:ascii="宋体" w:hAnsi="宋体" w:eastAsia="宋体" w:cs="宋体"/>
                <w:i w:val="0"/>
                <w:iCs w:val="0"/>
                <w:caps w:val="0"/>
                <w:color w:val="111133"/>
                <w:spacing w:val="1"/>
                <w:sz w:val="21"/>
                <w:szCs w:val="21"/>
                <w:lang w:eastAsia="zh-CN"/>
              </w:rPr>
              <w:t>（</w:t>
            </w:r>
            <w:r>
              <w:rPr>
                <w:rFonts w:hint="eastAsia" w:ascii="宋体" w:hAnsi="宋体" w:eastAsia="宋体" w:cs="宋体"/>
                <w:i w:val="0"/>
                <w:iCs w:val="0"/>
                <w:caps w:val="0"/>
                <w:color w:val="111133"/>
                <w:spacing w:val="1"/>
                <w:sz w:val="21"/>
                <w:szCs w:val="21"/>
                <w:lang w:val="en-US" w:eastAsia="zh-CN"/>
              </w:rPr>
              <w:t>1</w:t>
            </w:r>
            <w:r>
              <w:rPr>
                <w:rFonts w:hint="eastAsia" w:hAnsi="宋体" w:cs="宋体"/>
                <w:i w:val="0"/>
                <w:iCs w:val="0"/>
                <w:caps w:val="0"/>
                <w:color w:val="111133"/>
                <w:spacing w:val="1"/>
                <w:sz w:val="21"/>
                <w:szCs w:val="21"/>
                <w:lang w:val="en-US" w:eastAsia="zh-CN"/>
              </w:rPr>
              <w:t>6</w:t>
            </w:r>
            <w:r>
              <w:rPr>
                <w:rFonts w:hint="eastAsia" w:ascii="宋体" w:hAnsi="宋体" w:eastAsia="宋体" w:cs="宋体"/>
                <w:i w:val="0"/>
                <w:iCs w:val="0"/>
                <w:caps w:val="0"/>
                <w:color w:val="111133"/>
                <w:spacing w:val="1"/>
                <w:sz w:val="21"/>
                <w:szCs w:val="21"/>
              </w:rPr>
              <w:t>分</w:t>
            </w:r>
            <w:r>
              <w:rPr>
                <w:rFonts w:hint="eastAsia" w:ascii="宋体" w:hAnsi="宋体" w:eastAsia="宋体" w:cs="宋体"/>
                <w:i w:val="0"/>
                <w:iCs w:val="0"/>
                <w:caps w:val="0"/>
                <w:color w:val="111133"/>
                <w:spacing w:val="1"/>
                <w:sz w:val="21"/>
                <w:szCs w:val="21"/>
                <w:lang w:eastAsia="zh-CN"/>
              </w:rPr>
              <w:t>）</w:t>
            </w:r>
          </w:p>
        </w:tc>
        <w:tc>
          <w:tcPr>
            <w:tcW w:w="727" w:type="pct"/>
            <w:vAlign w:val="center"/>
          </w:tcPr>
          <w:p w14:paraId="0757C34F">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规章制度</w:t>
            </w:r>
          </w:p>
        </w:tc>
        <w:tc>
          <w:tcPr>
            <w:tcW w:w="592" w:type="pct"/>
            <w:vAlign w:val="center"/>
          </w:tcPr>
          <w:p w14:paraId="6744140B">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8</w:t>
            </w:r>
          </w:p>
        </w:tc>
        <w:tc>
          <w:tcPr>
            <w:tcW w:w="577" w:type="pct"/>
            <w:vAlign w:val="center"/>
          </w:tcPr>
          <w:p w14:paraId="3B1D57DF">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4C7328D7">
            <w:pPr>
              <w:keepNext w:val="0"/>
              <w:keepLines w:val="0"/>
              <w:widowControl/>
              <w:suppressLineNumbers w:val="0"/>
              <w:snapToGrid w:val="0"/>
              <w:ind w:left="0" w:leftChars="0" w:firstLine="0" w:firstLineChars="0"/>
              <w:jc w:val="left"/>
              <w:rPr>
                <w:rFonts w:hint="default"/>
                <w:lang w:val="en-US" w:eastAsia="zh-CN"/>
              </w:rPr>
            </w:pPr>
            <w:r>
              <w:rPr>
                <w:rFonts w:ascii="Segoe UI" w:hAnsi="Segoe UI" w:eastAsia="Segoe UI" w:cs="Segoe UI"/>
                <w:i w:val="0"/>
                <w:iCs w:val="0"/>
                <w:caps w:val="0"/>
                <w:color w:val="000000"/>
                <w:spacing w:val="-2"/>
                <w:sz w:val="21"/>
                <w:szCs w:val="21"/>
                <w:shd w:val="clear" w:fill="FFFFFF"/>
              </w:rPr>
              <w:t>明厨亮灶、食品安全管理制度</w:t>
            </w:r>
          </w:p>
        </w:tc>
      </w:tr>
      <w:tr w14:paraId="1AA60733">
        <w:trPr>
          <w:trHeight w:val="576" w:hRule="atLeast"/>
          <w:jc w:val="center"/>
        </w:trPr>
        <w:tc>
          <w:tcPr>
            <w:tcW w:w="512" w:type="pct"/>
            <w:vAlign w:val="center"/>
          </w:tcPr>
          <w:p w14:paraId="0A68FA04">
            <w:pPr>
              <w:snapToGrid w:val="0"/>
              <w:jc w:val="center"/>
              <w:rPr>
                <w:rFonts w:hint="default"/>
                <w:lang w:val="en-US" w:eastAsia="zh-CN"/>
              </w:rPr>
            </w:pPr>
            <w:r>
              <w:rPr>
                <w:rFonts w:hint="eastAsia" w:ascii="宋体" w:hAnsi="宋体" w:eastAsia="宋体" w:cs="宋体"/>
                <w:i w:val="0"/>
                <w:iCs w:val="0"/>
                <w:caps w:val="0"/>
                <w:color w:val="111133"/>
                <w:spacing w:val="1"/>
                <w:sz w:val="21"/>
                <w:szCs w:val="21"/>
                <w:lang w:val="en-US" w:eastAsia="zh-CN"/>
              </w:rPr>
              <w:t>1</w:t>
            </w:r>
            <w:r>
              <w:rPr>
                <w:rFonts w:hint="eastAsia" w:hAnsi="宋体" w:cs="宋体"/>
                <w:i w:val="0"/>
                <w:iCs w:val="0"/>
                <w:caps w:val="0"/>
                <w:color w:val="111133"/>
                <w:spacing w:val="1"/>
                <w:sz w:val="21"/>
                <w:szCs w:val="21"/>
                <w:lang w:val="en-US" w:eastAsia="zh-CN"/>
              </w:rPr>
              <w:t>5</w:t>
            </w:r>
          </w:p>
        </w:tc>
        <w:tc>
          <w:tcPr>
            <w:tcW w:w="576" w:type="pct"/>
            <w:vMerge w:val="continue"/>
            <w:vAlign w:val="center"/>
          </w:tcPr>
          <w:p w14:paraId="72CB5A40">
            <w:pPr>
              <w:keepNext w:val="0"/>
              <w:keepLines w:val="0"/>
              <w:widowControl/>
              <w:suppressLineNumbers w:val="0"/>
              <w:snapToGrid w:val="0"/>
              <w:ind w:left="0" w:leftChars="0" w:firstLine="0" w:firstLineChars="0"/>
              <w:jc w:val="center"/>
              <w:rPr>
                <w:rFonts w:hint="default"/>
                <w:lang w:val="en-US" w:eastAsia="zh-CN"/>
              </w:rPr>
            </w:pPr>
          </w:p>
        </w:tc>
        <w:tc>
          <w:tcPr>
            <w:tcW w:w="727" w:type="pct"/>
            <w:vAlign w:val="center"/>
          </w:tcPr>
          <w:p w14:paraId="6A9277C5">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投诉机制</w:t>
            </w:r>
          </w:p>
        </w:tc>
        <w:tc>
          <w:tcPr>
            <w:tcW w:w="592" w:type="pct"/>
            <w:vAlign w:val="center"/>
          </w:tcPr>
          <w:p w14:paraId="7CAC454F">
            <w:pPr>
              <w:keepNext w:val="0"/>
              <w:keepLines w:val="0"/>
              <w:widowControl/>
              <w:suppressLineNumbers w:val="0"/>
              <w:snapToGrid w:val="0"/>
              <w:ind w:left="0" w:leftChars="0" w:firstLine="0" w:firstLineChars="0"/>
              <w:jc w:val="center"/>
              <w:rPr>
                <w:rFonts w:hint="default"/>
                <w:lang w:val="en-US" w:eastAsia="zh-CN"/>
              </w:rPr>
            </w:pPr>
            <w:r>
              <w:rPr>
                <w:rFonts w:hint="eastAsia" w:hAnsi="宋体" w:cs="宋体"/>
                <w:i w:val="0"/>
                <w:iCs w:val="0"/>
                <w:caps w:val="0"/>
                <w:color w:val="111133"/>
                <w:spacing w:val="1"/>
                <w:kern w:val="0"/>
                <w:sz w:val="21"/>
                <w:szCs w:val="21"/>
                <w:lang w:val="en-US" w:eastAsia="zh-CN" w:bidi="ar"/>
              </w:rPr>
              <w:t>8</w:t>
            </w:r>
          </w:p>
        </w:tc>
        <w:tc>
          <w:tcPr>
            <w:tcW w:w="577" w:type="pct"/>
            <w:vAlign w:val="center"/>
          </w:tcPr>
          <w:p w14:paraId="3FF197C4">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5FE0A482">
            <w:pPr>
              <w:keepNext w:val="0"/>
              <w:keepLines w:val="0"/>
              <w:widowControl/>
              <w:suppressLineNumbers w:val="0"/>
              <w:snapToGrid w:val="0"/>
              <w:ind w:left="0" w:leftChars="0" w:firstLine="0" w:firstLineChars="0"/>
              <w:jc w:val="left"/>
              <w:rPr>
                <w:rFonts w:hint="default"/>
                <w:lang w:val="en-US" w:eastAsia="zh-CN"/>
              </w:rPr>
            </w:pPr>
            <w:r>
              <w:rPr>
                <w:rFonts w:ascii="Segoe UI" w:hAnsi="Segoe UI" w:eastAsia="Segoe UI" w:cs="Segoe UI"/>
                <w:i w:val="0"/>
                <w:iCs w:val="0"/>
                <w:caps w:val="0"/>
                <w:color w:val="000000"/>
                <w:spacing w:val="-2"/>
                <w:sz w:val="21"/>
                <w:szCs w:val="21"/>
                <w:shd w:val="clear" w:fill="FFFFFF"/>
              </w:rPr>
              <w:t>客户投诉处理机制</w:t>
            </w:r>
          </w:p>
        </w:tc>
      </w:tr>
      <w:tr w14:paraId="0BC51D96">
        <w:trPr>
          <w:trHeight w:val="436" w:hRule="atLeast"/>
          <w:jc w:val="center"/>
        </w:trPr>
        <w:tc>
          <w:tcPr>
            <w:tcW w:w="2409" w:type="pct"/>
            <w:gridSpan w:val="4"/>
            <w:vAlign w:val="center"/>
          </w:tcPr>
          <w:p w14:paraId="2906E838">
            <w:pPr>
              <w:keepNext w:val="0"/>
              <w:keepLines w:val="0"/>
              <w:widowControl/>
              <w:suppressLineNumbers w:val="0"/>
              <w:snapToGrid w:val="0"/>
              <w:ind w:left="0" w:leftChars="0" w:firstLine="0" w:firstLineChars="0"/>
              <w:jc w:val="right"/>
              <w:rPr>
                <w:rFonts w:hint="default" w:hAnsi="宋体" w:cs="宋体"/>
                <w:i w:val="0"/>
                <w:iCs w:val="0"/>
                <w:caps w:val="0"/>
                <w:color w:val="111133"/>
                <w:spacing w:val="1"/>
                <w:kern w:val="0"/>
                <w:sz w:val="21"/>
                <w:szCs w:val="21"/>
                <w:lang w:val="en-US" w:eastAsia="zh-CN" w:bidi="ar"/>
              </w:rPr>
            </w:pPr>
            <w:r>
              <w:rPr>
                <w:rFonts w:hint="eastAsia" w:hAnsi="宋体" w:cs="宋体"/>
                <w:i w:val="0"/>
                <w:iCs w:val="0"/>
                <w:caps w:val="0"/>
                <w:color w:val="111133"/>
                <w:spacing w:val="1"/>
                <w:kern w:val="0"/>
                <w:sz w:val="21"/>
                <w:szCs w:val="21"/>
                <w:lang w:val="en-US" w:eastAsia="zh-CN" w:bidi="ar"/>
              </w:rPr>
              <w:t>总得分：</w:t>
            </w:r>
          </w:p>
        </w:tc>
        <w:tc>
          <w:tcPr>
            <w:tcW w:w="577" w:type="pct"/>
            <w:vAlign w:val="center"/>
          </w:tcPr>
          <w:p w14:paraId="1038E7FE">
            <w:pPr>
              <w:keepNext w:val="0"/>
              <w:keepLines w:val="0"/>
              <w:widowControl/>
              <w:suppressLineNumbers w:val="0"/>
              <w:snapToGrid w:val="0"/>
              <w:ind w:left="0" w:leftChars="0" w:firstLine="0" w:firstLineChars="0"/>
              <w:jc w:val="left"/>
              <w:rPr>
                <w:rFonts w:hint="default"/>
                <w:lang w:val="en-US" w:eastAsia="zh-CN"/>
              </w:rPr>
            </w:pPr>
          </w:p>
        </w:tc>
        <w:tc>
          <w:tcPr>
            <w:tcW w:w="2013" w:type="pct"/>
            <w:vAlign w:val="center"/>
          </w:tcPr>
          <w:p w14:paraId="70EC3821">
            <w:pPr>
              <w:keepNext w:val="0"/>
              <w:keepLines w:val="0"/>
              <w:widowControl/>
              <w:suppressLineNumbers w:val="0"/>
              <w:snapToGrid w:val="0"/>
              <w:ind w:left="0" w:leftChars="0" w:firstLine="0" w:firstLineChars="0"/>
              <w:jc w:val="left"/>
              <w:rPr>
                <w:rFonts w:hint="default" w:ascii="宋体" w:hAnsi="宋体" w:eastAsia="宋体" w:cs="宋体"/>
                <w:i w:val="0"/>
                <w:iCs w:val="0"/>
                <w:caps w:val="0"/>
                <w:color w:val="111133"/>
                <w:spacing w:val="1"/>
                <w:kern w:val="0"/>
                <w:sz w:val="21"/>
                <w:szCs w:val="21"/>
                <w:lang w:val="en-US" w:eastAsia="zh-CN" w:bidi="ar"/>
              </w:rPr>
            </w:pPr>
            <w:r>
              <w:rPr>
                <w:rFonts w:hint="default" w:ascii="宋体" w:hAnsi="宋体" w:eastAsia="宋体" w:cs="宋体"/>
                <w:i w:val="0"/>
                <w:iCs w:val="0"/>
                <w:caps w:val="0"/>
                <w:color w:val="111133"/>
                <w:spacing w:val="1"/>
                <w:kern w:val="0"/>
                <w:sz w:val="21"/>
                <w:szCs w:val="21"/>
                <w:lang w:val="en-US" w:eastAsia="zh-CN" w:bidi="ar"/>
              </w:rPr>
              <w:t>本次评审基础满分为100分，并设有5分加分项，总分最高为105分</w:t>
            </w:r>
            <w:r>
              <w:rPr>
                <w:rFonts w:hint="eastAsia" w:hAnsi="宋体" w:cs="宋体"/>
                <w:i w:val="0"/>
                <w:iCs w:val="0"/>
                <w:caps w:val="0"/>
                <w:color w:val="111133"/>
                <w:spacing w:val="1"/>
                <w:kern w:val="0"/>
                <w:sz w:val="21"/>
                <w:szCs w:val="21"/>
                <w:highlight w:val="none"/>
                <w:lang w:val="en-US" w:eastAsia="zh-CN" w:bidi="ar"/>
              </w:rPr>
              <w:t>。</w:t>
            </w:r>
          </w:p>
        </w:tc>
      </w:tr>
    </w:tbl>
    <w:p w14:paraId="73C37F4A">
      <w:pPr>
        <w:pStyle w:val="26"/>
        <w:rPr>
          <w:rFonts w:hint="default"/>
          <w:lang w:val="en-US" w:eastAsia="zh-CN"/>
        </w:rPr>
      </w:pPr>
    </w:p>
    <w:p w14:paraId="6F605C47">
      <w:pPr>
        <w:pStyle w:val="113"/>
        <w:bidi w:val="0"/>
        <w:rPr>
          <w:rFonts w:hint="default"/>
          <w:lang w:val="en-US" w:eastAsia="zh-CN"/>
        </w:rPr>
      </w:pPr>
      <w:bookmarkStart w:id="15" w:name="EndLine"/>
      <w:r>
        <w:rPr>
          <w:rFonts w:hint="default"/>
          <w:lang w:val="en-US" w:eastAsia="zh-CN"/>
        </w:rPr>
        <w:drawing>
          <wp:inline distT="0" distB="0" distL="114300" distR="114300">
            <wp:extent cx="1485900" cy="317500"/>
            <wp:effectExtent l="0" t="0" r="0" b="635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9"/>
                    <a:stretch>
                      <a:fillRect/>
                    </a:stretch>
                  </pic:blipFill>
                  <pic:spPr>
                    <a:xfrm>
                      <a:off x="0" y="0"/>
                      <a:ext cx="1485900" cy="317500"/>
                    </a:xfrm>
                    <a:prstGeom prst="rect">
                      <a:avLst/>
                    </a:prstGeom>
                  </pic:spPr>
                </pic:pic>
              </a:graphicData>
            </a:graphic>
          </wp:inline>
        </w:drawing>
      </w:r>
      <w:bookmarkEnd w:id="15"/>
    </w:p>
    <w:sectPr>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TFangsong">
    <w:panose1 w:val="02010600040101010101"/>
    <w:charset w:val="86"/>
    <w:family w:val="auto"/>
    <w:pitch w:val="default"/>
    <w:sig w:usb0="00000287" w:usb1="080F0000" w:usb2="00000000" w:usb3="00000000" w:csb0="0004009F" w:csb1="DFD70000"/>
  </w:font>
  <w:font w:name="仿宋">
    <w:altName w:val="方正仿宋_GBK"/>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BiauKai">
    <w:altName w:val="苹方-简"/>
    <w:panose1 w:val="02010601000101010101"/>
    <w:charset w:val="00"/>
    <w:family w:val="auto"/>
    <w:pitch w:val="default"/>
    <w:sig w:usb0="00000000" w:usb1="00000000" w:usb2="00000000" w:usb3="00000000" w:csb0="00000000" w:csb1="00000000"/>
  </w:font>
  <w:font w:name="+西文正文">
    <w:altName w:val="苹方-简"/>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auto"/>
    <w:pitch w:val="default"/>
    <w:sig w:usb0="00000000" w:usb1="00000000" w:usb2="00000009" w:usb3="00000000" w:csb0="200001FF" w:csb1="00000000"/>
  </w:font>
  <w:font w:name="helvetica">
    <w:panose1 w:val="00000000000000000000"/>
    <w:charset w:val="00"/>
    <w:family w:val="auto"/>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儷宋 Pro">
    <w:panose1 w:val="02020300000000000000"/>
    <w:charset w:val="88"/>
    <w:family w:val="auto"/>
    <w:pitch w:val="default"/>
    <w:sig w:usb0="80000001" w:usb1="28091800" w:usb2="00000016" w:usb3="00000000" w:csb0="00100000" w:csb1="00000000"/>
  </w:font>
  <w:font w:name="冬青黑体简体中文">
    <w:panose1 w:val="020B0300000000000000"/>
    <w:charset w:val="86"/>
    <w:family w:val="auto"/>
    <w:pitch w:val="default"/>
    <w:sig w:usb0="A00002BF" w:usb1="1ACF7CFA" w:usb2="00000016" w:usb3="00000000" w:csb0="00060007"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53C2">
    <w:pPr>
      <w:pStyle w:val="1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pPr>
    <w:r>
      <w:rPr>
        <w:rStyle w:val="24"/>
      </w:rPr>
      <w:fldChar w:fldCharType="begin"/>
    </w:r>
    <w:r>
      <w:rPr>
        <w:rStyle w:val="24"/>
      </w:rPr>
      <w:instrText xml:space="preserve"> PAGE </w:instrText>
    </w:r>
    <w:r>
      <w:rPr>
        <w:rStyle w:val="24"/>
      </w:rPr>
      <w:fldChar w:fldCharType="separate"/>
    </w:r>
    <w:r>
      <w:rPr>
        <w:rStyle w:val="24"/>
      </w:rPr>
      <w:t>2</w:t>
    </w:r>
    <w:r>
      <w:rPr>
        <w:rStyle w:val="24"/>
      </w:rPr>
      <w:fldChar w:fldCharType="end"/>
    </w:r>
  </w:p>
  <w:p w14:paraId="0C0E8E3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DF0E2">
    <w:pPr>
      <w:pStyle w:val="32"/>
      <w:framePr w:wrap="around" w:vAnchor="text" w:hAnchor="margin" w:xAlign="right" w:y="1"/>
      <w:pBdr>
        <w:top w:val="none" w:color="auto" w:sz="0" w:space="0"/>
        <w:left w:val="none" w:color="auto" w:sz="0" w:space="0"/>
        <w:bottom w:val="none" w:color="auto" w:sz="0" w:space="0"/>
        <w:right w:val="none" w:color="auto" w:sz="0" w:space="0"/>
        <w:between w:val="none" w:color="auto" w:sz="0" w:space="0"/>
      </w:pBdr>
      <w:spacing w:after="0" w:afterLines="0"/>
      <w:rPr>
        <w:rFonts w:hint="eastAsia" w:eastAsia="宋体"/>
        <w:lang w:eastAsia="zh-CN"/>
      </w:rPr>
    </w:pPr>
    <w:r>
      <w:rPr>
        <w:rStyle w:val="24"/>
        <w:rFonts w:hint="eastAsia" w:eastAsia="宋体"/>
        <w:lang w:eastAsia="zh-CN"/>
      </w:rPr>
      <w:fldChar w:fldCharType="begin"/>
    </w:r>
    <w:r>
      <w:rPr>
        <w:rStyle w:val="24"/>
        <w:rFonts w:hint="eastAsia" w:eastAsia="宋体"/>
        <w:lang w:eastAsia="zh-CN"/>
      </w:rPr>
      <w:instrText xml:space="preserve"> PAGE </w:instrText>
    </w:r>
    <w:r>
      <w:rPr>
        <w:rStyle w:val="24"/>
        <w:rFonts w:hint="eastAsia" w:eastAsia="宋体"/>
        <w:lang w:eastAsia="zh-CN"/>
      </w:rPr>
      <w:fldChar w:fldCharType="separate"/>
    </w:r>
    <w:r>
      <w:rPr>
        <w:rStyle w:val="24"/>
        <w:rFonts w:hint="eastAsia" w:eastAsia="宋体"/>
        <w:lang w:eastAsia="zh-CN"/>
      </w:rPr>
      <w:t>1</w:t>
    </w:r>
    <w:r>
      <w:rPr>
        <w:rStyle w:val="24"/>
        <w:rFonts w:hint="eastAsia" w:eastAsia="宋体"/>
        <w:lang w:eastAsia="zh-CN"/>
      </w:rPr>
      <w:fldChar w:fldCharType="end"/>
    </w:r>
  </w:p>
  <w:p w14:paraId="7FDB2B53">
    <w:pPr>
      <w:pStyle w:val="32"/>
      <w:bidi w:val="0"/>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B82C8">
    <w:pPr>
      <w:pStyle w:val="1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ind w:left="227"/>
    </w:pPr>
    <w:r>
      <w:rPr>
        <w:rStyle w:val="24"/>
      </w:rPr>
      <w:fldChar w:fldCharType="begin"/>
    </w:r>
    <w:r>
      <w:rPr>
        <w:rStyle w:val="24"/>
      </w:rPr>
      <w:instrText xml:space="preserve"> PAGE </w:instrText>
    </w:r>
    <w:r>
      <w:rPr>
        <w:rStyle w:val="24"/>
      </w:rPr>
      <w:fldChar w:fldCharType="separate"/>
    </w:r>
    <w:r>
      <w:rPr>
        <w:rStyle w:val="24"/>
      </w:rPr>
      <w:t>2</w:t>
    </w:r>
    <w:r>
      <w:rPr>
        <w:rStyle w:val="24"/>
      </w:rPr>
      <w:fldChar w:fldCharType="end"/>
    </w:r>
  </w:p>
  <w:p w14:paraId="2D358933">
    <w:pPr>
      <w:pStyle w:val="12"/>
      <w:ind w:left="2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ECF14">
    <w:pPr>
      <w:pStyle w:val="34"/>
      <w:bidi w:val="0"/>
      <w:rPr>
        <w:rFonts w:hint="eastAsia"/>
        <w:lang w:eastAsia="zh-CN"/>
      </w:rPr>
    </w:pPr>
    <w:r>
      <w:rPr>
        <w:rFonts w:hint="eastAsia"/>
        <w:lang w:eastAsia="zh-CN"/>
      </w:rPr>
      <w:t>T/XXX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0EE1A">
    <w:pPr>
      <w:pStyle w:val="33"/>
      <w:bidi w:val="0"/>
      <w:rPr>
        <w:rFonts w:hint="eastAsia" w:eastAsia="黑体"/>
        <w:lang w:eastAsia="zh-CN"/>
      </w:rPr>
    </w:pPr>
    <w:r>
      <w:rPr>
        <w:rFonts w:hint="eastAsia"/>
        <w:lang w:eastAsia="zh-CN"/>
      </w:rPr>
      <w:t>T/XXX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B7B64"/>
    <w:multiLevelType w:val="multilevel"/>
    <w:tmpl w:val="881B7B64"/>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893CAB7B"/>
    <w:multiLevelType w:val="multilevel"/>
    <w:tmpl w:val="893CAB7B"/>
    <w:lvl w:ilvl="0" w:tentative="0">
      <w:start w:val="1"/>
      <w:numFmt w:val="none"/>
      <w:pStyle w:val="107"/>
      <w:suff w:val="nothing"/>
      <w:lvlText w:val="注："/>
      <w:lvlJc w:val="left"/>
      <w:pPr>
        <w:tabs>
          <w:tab w:val="left" w:pos="539"/>
        </w:tabs>
        <w:ind w:left="737" w:leftChars="0" w:hanging="374"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8A7DF966"/>
    <w:multiLevelType w:val="multilevel"/>
    <w:tmpl w:val="8A7DF966"/>
    <w:lvl w:ilvl="0" w:tentative="0">
      <w:start w:val="1"/>
      <w:numFmt w:val="none"/>
      <w:pStyle w:val="58"/>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59"/>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8ECC1F2E"/>
    <w:multiLevelType w:val="multilevel"/>
    <w:tmpl w:val="8ECC1F2E"/>
    <w:lvl w:ilvl="0" w:tentative="0">
      <w:start w:val="1"/>
      <w:numFmt w:val="decimal"/>
      <w:pStyle w:val="108"/>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904A1400"/>
    <w:multiLevelType w:val="multilevel"/>
    <w:tmpl w:val="904A1400"/>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975D8E25"/>
    <w:multiLevelType w:val="multilevel"/>
    <w:tmpl w:val="975D8E25"/>
    <w:lvl w:ilvl="0" w:tentative="0">
      <w:start w:val="1"/>
      <w:numFmt w:val="upperLetter"/>
      <w:pStyle w:val="89"/>
      <w:suff w:val="nothing"/>
      <w:lvlText w:val="附录%1"/>
      <w:lvlJc w:val="left"/>
      <w:pPr>
        <w:ind w:left="0" w:leftChars="0" w:firstLine="0" w:firstLineChars="0"/>
      </w:pPr>
      <w:rPr>
        <w:rFonts w:hint="default"/>
        <w:spacing w:val="102"/>
      </w:rPr>
    </w:lvl>
    <w:lvl w:ilvl="1" w:tentative="0">
      <w:start w:val="1"/>
      <w:numFmt w:val="decimal"/>
      <w:pStyle w:val="90"/>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1"/>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2"/>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3"/>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4"/>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9CA219E9"/>
    <w:multiLevelType w:val="multilevel"/>
    <w:tmpl w:val="9CA219E9"/>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A43B3BAD"/>
    <w:multiLevelType w:val="multilevel"/>
    <w:tmpl w:val="A43B3BAD"/>
    <w:lvl w:ilvl="0" w:tentative="0">
      <w:start w:val="1"/>
      <w:numFmt w:val="decimal"/>
      <w:pStyle w:val="114"/>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A8ACD09E"/>
    <w:multiLevelType w:val="multilevel"/>
    <w:tmpl w:val="A8ACD09E"/>
    <w:lvl w:ilvl="0" w:tentative="0">
      <w:start w:val="1"/>
      <w:numFmt w:val="decimal"/>
      <w:pStyle w:val="73"/>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4"/>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5"/>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6"/>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7"/>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8"/>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AE0B2446"/>
    <w:multiLevelType w:val="multilevel"/>
    <w:tmpl w:val="AE0B2446"/>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B6D265A1"/>
    <w:multiLevelType w:val="multilevel"/>
    <w:tmpl w:val="B6D265A1"/>
    <w:lvl w:ilvl="0" w:tentative="0">
      <w:start w:val="1"/>
      <w:numFmt w:val="lowerLetter"/>
      <w:pStyle w:val="109"/>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C69DC384"/>
    <w:multiLevelType w:val="multilevel"/>
    <w:tmpl w:val="C69DC384"/>
    <w:lvl w:ilvl="0" w:tentative="0">
      <w:start w:val="1"/>
      <w:numFmt w:val="lowerLetter"/>
      <w:pStyle w:val="61"/>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2"/>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0"/>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2">
    <w:nsid w:val="CED54C50"/>
    <w:multiLevelType w:val="multilevel"/>
    <w:tmpl w:val="CED54C50"/>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3">
    <w:nsid w:val="D2568BA6"/>
    <w:multiLevelType w:val="multilevel"/>
    <w:tmpl w:val="D2568BA6"/>
    <w:lvl w:ilvl="0" w:tentative="0">
      <w:start w:val="1"/>
      <w:numFmt w:val="upperLetter"/>
      <w:pStyle w:val="102"/>
      <w:lvlText w:val="%1"/>
      <w:lvlJc w:val="left"/>
      <w:pPr>
        <w:tabs>
          <w:tab w:val="left" w:pos="0"/>
        </w:tabs>
        <w:ind w:left="0" w:leftChars="0" w:firstLine="0" w:firstLineChars="0"/>
      </w:pPr>
      <w:rPr>
        <w:rFonts w:hint="default"/>
      </w:rPr>
    </w:lvl>
    <w:lvl w:ilvl="1" w:tentative="0">
      <w:start w:val="1"/>
      <w:numFmt w:val="decimal"/>
      <w:pStyle w:val="103"/>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4">
    <w:nsid w:val="DD85C369"/>
    <w:multiLevelType w:val="multilevel"/>
    <w:tmpl w:val="DD85C369"/>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5">
    <w:nsid w:val="E30E6645"/>
    <w:multiLevelType w:val="multilevel"/>
    <w:tmpl w:val="E30E6645"/>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6">
    <w:nsid w:val="F275A471"/>
    <w:multiLevelType w:val="multilevel"/>
    <w:tmpl w:val="F275A471"/>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7">
    <w:nsid w:val="F5D9A1C9"/>
    <w:multiLevelType w:val="multilevel"/>
    <w:tmpl w:val="F5D9A1C9"/>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8">
    <w:nsid w:val="097C5FA7"/>
    <w:multiLevelType w:val="multilevel"/>
    <w:tmpl w:val="097C5FA7"/>
    <w:lvl w:ilvl="0" w:tentative="0">
      <w:start w:val="1"/>
      <w:numFmt w:val="upperLetter"/>
      <w:pStyle w:val="100"/>
      <w:lvlText w:val="%1"/>
      <w:lvlJc w:val="left"/>
      <w:pPr>
        <w:tabs>
          <w:tab w:val="left" w:pos="0"/>
        </w:tabs>
        <w:ind w:left="0" w:leftChars="0" w:firstLine="0" w:firstLineChars="0"/>
      </w:pPr>
      <w:rPr>
        <w:rFonts w:hint="default"/>
      </w:rPr>
    </w:lvl>
    <w:lvl w:ilvl="1" w:tentative="0">
      <w:start w:val="1"/>
      <w:numFmt w:val="decimal"/>
      <w:pStyle w:val="101"/>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19">
    <w:nsid w:val="2D78FA92"/>
    <w:multiLevelType w:val="multilevel"/>
    <w:tmpl w:val="2D78FA92"/>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0">
    <w:nsid w:val="3C4CB6C8"/>
    <w:multiLevelType w:val="multilevel"/>
    <w:tmpl w:val="3C4CB6C8"/>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1">
    <w:nsid w:val="5C41F7DB"/>
    <w:multiLevelType w:val="multilevel"/>
    <w:tmpl w:val="5C41F7DB"/>
    <w:lvl w:ilvl="0" w:tentative="0">
      <w:start w:val="1"/>
      <w:numFmt w:val="decimal"/>
      <w:pStyle w:val="120"/>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2">
    <w:nsid w:val="66B68FA8"/>
    <w:multiLevelType w:val="multilevel"/>
    <w:tmpl w:val="66B68FA8"/>
    <w:lvl w:ilvl="0" w:tentative="0">
      <w:start w:val="1"/>
      <w:numFmt w:val="decimal"/>
      <w:pStyle w:val="106"/>
      <w:suff w:val="nothing"/>
      <w:lvlText w:val="示例%1："/>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3">
    <w:nsid w:val="699D5D36"/>
    <w:multiLevelType w:val="multilevel"/>
    <w:tmpl w:val="699D5D36"/>
    <w:lvl w:ilvl="0" w:tentative="0">
      <w:start w:val="1"/>
      <w:numFmt w:val="decimal"/>
      <w:pStyle w:val="115"/>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4">
    <w:nsid w:val="6C203738"/>
    <w:multiLevelType w:val="multilevel"/>
    <w:tmpl w:val="6C203738"/>
    <w:lvl w:ilvl="0" w:tentative="0">
      <w:start w:val="1"/>
      <w:numFmt w:val="none"/>
      <w:pStyle w:val="56"/>
      <w:suff w:val="nothing"/>
      <w:lvlText w:val="%1"/>
      <w:lvlJc w:val="left"/>
      <w:pPr>
        <w:ind w:left="425" w:leftChars="0" w:hanging="425" w:firstLineChars="0"/>
      </w:pPr>
      <w:rPr>
        <w:rFonts w:hint="default"/>
      </w:rPr>
    </w:lvl>
    <w:lvl w:ilvl="1" w:tentative="0">
      <w:start w:val="1"/>
      <w:numFmt w:val="decimal"/>
      <w:pStyle w:val="63"/>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4"/>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5"/>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6"/>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7"/>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5">
    <w:nsid w:val="6D8F3A0D"/>
    <w:multiLevelType w:val="multilevel"/>
    <w:tmpl w:val="6D8F3A0D"/>
    <w:lvl w:ilvl="0" w:tentative="0">
      <w:start w:val="1"/>
      <w:numFmt w:val="none"/>
      <w:pStyle w:val="105"/>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6">
    <w:nsid w:val="766F3074"/>
    <w:multiLevelType w:val="multilevel"/>
    <w:tmpl w:val="766F3074"/>
    <w:lvl w:ilvl="0" w:tentative="0">
      <w:start w:val="1"/>
      <w:numFmt w:val="decimal"/>
      <w:pStyle w:val="16"/>
      <w:lvlText w:val="%1)"/>
      <w:lvlJc w:val="left"/>
      <w:pPr>
        <w:tabs>
          <w:tab w:val="left" w:pos="0"/>
        </w:tabs>
        <w:ind w:left="720" w:leftChars="0" w:hanging="357" w:firstLineChars="0"/>
      </w:pPr>
      <w:rPr>
        <w:rFonts w:hint="eastAsia" w:ascii="宋体" w:hAnsi="宋体" w:eastAsia="宋体" w:cs="宋体"/>
        <w:sz w:val="15"/>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7">
    <w:nsid w:val="7BEDBBA8"/>
    <w:multiLevelType w:val="multilevel"/>
    <w:tmpl w:val="7BEDBBA8"/>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6"/>
  </w:num>
  <w:num w:numId="2">
    <w:abstractNumId w:val="18"/>
  </w:num>
  <w:num w:numId="3">
    <w:abstractNumId w:val="26"/>
  </w:num>
  <w:num w:numId="4">
    <w:abstractNumId w:val="24"/>
  </w:num>
  <w:num w:numId="5">
    <w:abstractNumId w:val="2"/>
  </w:num>
  <w:num w:numId="6">
    <w:abstractNumId w:val="11"/>
  </w:num>
  <w:num w:numId="7">
    <w:abstractNumId w:val="8"/>
  </w:num>
  <w:num w:numId="8">
    <w:abstractNumId w:val="5"/>
  </w:num>
  <w:num w:numId="9">
    <w:abstractNumId w:val="13"/>
  </w:num>
  <w:num w:numId="10">
    <w:abstractNumId w:val="25"/>
  </w:num>
  <w:num w:numId="11">
    <w:abstractNumId w:val="22"/>
  </w:num>
  <w:num w:numId="12">
    <w:abstractNumId w:val="1"/>
  </w:num>
  <w:num w:numId="13">
    <w:abstractNumId w:val="3"/>
  </w:num>
  <w:num w:numId="14">
    <w:abstractNumId w:val="10"/>
  </w:num>
  <w:num w:numId="15">
    <w:abstractNumId w:val="7"/>
  </w:num>
  <w:num w:numId="16">
    <w:abstractNumId w:val="23"/>
  </w:num>
  <w:num w:numId="17">
    <w:abstractNumId w:val="2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oNotDisplayPageBoundaries w:val="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B5563"/>
    <w:rsid w:val="005539A0"/>
    <w:rsid w:val="03E7021C"/>
    <w:rsid w:val="051F7A75"/>
    <w:rsid w:val="05283431"/>
    <w:rsid w:val="055E50A5"/>
    <w:rsid w:val="05D342FF"/>
    <w:rsid w:val="06B4338F"/>
    <w:rsid w:val="09150170"/>
    <w:rsid w:val="09272AC3"/>
    <w:rsid w:val="0AA90B70"/>
    <w:rsid w:val="0ABB3229"/>
    <w:rsid w:val="0B16483D"/>
    <w:rsid w:val="0B51119F"/>
    <w:rsid w:val="0BB53545"/>
    <w:rsid w:val="0DE85960"/>
    <w:rsid w:val="10646711"/>
    <w:rsid w:val="12A67527"/>
    <w:rsid w:val="13E56EF0"/>
    <w:rsid w:val="15027387"/>
    <w:rsid w:val="15B648AC"/>
    <w:rsid w:val="163F0F8C"/>
    <w:rsid w:val="16FF4647"/>
    <w:rsid w:val="175C6F6A"/>
    <w:rsid w:val="17CF234B"/>
    <w:rsid w:val="199707EE"/>
    <w:rsid w:val="1AD5775F"/>
    <w:rsid w:val="1B3721C8"/>
    <w:rsid w:val="20915625"/>
    <w:rsid w:val="20F170E8"/>
    <w:rsid w:val="216215D5"/>
    <w:rsid w:val="23CA5246"/>
    <w:rsid w:val="23DE15D6"/>
    <w:rsid w:val="23EE3640"/>
    <w:rsid w:val="25893F23"/>
    <w:rsid w:val="26415CA9"/>
    <w:rsid w:val="27281EA0"/>
    <w:rsid w:val="272D45D3"/>
    <w:rsid w:val="27F154AD"/>
    <w:rsid w:val="28B81B5C"/>
    <w:rsid w:val="29B570DA"/>
    <w:rsid w:val="2A2E4BC0"/>
    <w:rsid w:val="2C8E3426"/>
    <w:rsid w:val="2CDB5563"/>
    <w:rsid w:val="2DCA53AC"/>
    <w:rsid w:val="31A57A34"/>
    <w:rsid w:val="3355548A"/>
    <w:rsid w:val="33B25639"/>
    <w:rsid w:val="340E3279"/>
    <w:rsid w:val="34AF4836"/>
    <w:rsid w:val="37CD13CC"/>
    <w:rsid w:val="383733B0"/>
    <w:rsid w:val="38746FC5"/>
    <w:rsid w:val="399F7A16"/>
    <w:rsid w:val="3A0C25C8"/>
    <w:rsid w:val="3BBD1E1E"/>
    <w:rsid w:val="3C0E4317"/>
    <w:rsid w:val="3EC22607"/>
    <w:rsid w:val="3F3C6758"/>
    <w:rsid w:val="40362494"/>
    <w:rsid w:val="40477F08"/>
    <w:rsid w:val="412546ED"/>
    <w:rsid w:val="42FB6059"/>
    <w:rsid w:val="44F87E7D"/>
    <w:rsid w:val="452B429C"/>
    <w:rsid w:val="45593A55"/>
    <w:rsid w:val="45DA0487"/>
    <w:rsid w:val="46CA0433"/>
    <w:rsid w:val="46EB0968"/>
    <w:rsid w:val="49AD7FE8"/>
    <w:rsid w:val="4A8017C9"/>
    <w:rsid w:val="4B3119CC"/>
    <w:rsid w:val="4C18798A"/>
    <w:rsid w:val="4D322037"/>
    <w:rsid w:val="4EE82601"/>
    <w:rsid w:val="50280D8F"/>
    <w:rsid w:val="57BE68AA"/>
    <w:rsid w:val="58907EDA"/>
    <w:rsid w:val="58E6430A"/>
    <w:rsid w:val="59456704"/>
    <w:rsid w:val="5CC26E3C"/>
    <w:rsid w:val="5D235B2D"/>
    <w:rsid w:val="5DC80482"/>
    <w:rsid w:val="5FEB66AA"/>
    <w:rsid w:val="60A84F66"/>
    <w:rsid w:val="622E70A1"/>
    <w:rsid w:val="63A80D4A"/>
    <w:rsid w:val="63C03FB5"/>
    <w:rsid w:val="64773EED"/>
    <w:rsid w:val="67F57256"/>
    <w:rsid w:val="6A8E035E"/>
    <w:rsid w:val="6DA22A9E"/>
    <w:rsid w:val="6DF37C35"/>
    <w:rsid w:val="6ED829E8"/>
    <w:rsid w:val="6EDF387E"/>
    <w:rsid w:val="6F1A6664"/>
    <w:rsid w:val="6F873A86"/>
    <w:rsid w:val="70182BA3"/>
    <w:rsid w:val="70A43D56"/>
    <w:rsid w:val="70E76A1A"/>
    <w:rsid w:val="719E090F"/>
    <w:rsid w:val="73076EFF"/>
    <w:rsid w:val="764F12E9"/>
    <w:rsid w:val="79FF03B2"/>
    <w:rsid w:val="7A06774A"/>
    <w:rsid w:val="7C276ABD"/>
    <w:rsid w:val="7D1251C8"/>
    <w:rsid w:val="7E5576B9"/>
    <w:rsid w:val="7F17138E"/>
    <w:rsid w:val="7F8677E7"/>
    <w:rsid w:val="7FD0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qFormat/>
    <w:uiPriority w:val="0"/>
    <w:rPr>
      <w:rFonts w:hint="eastAsia" w:ascii="宋体" w:hAnsi="Times New Roman" w:eastAsia="宋体" w:cs="Times New Roman"/>
      <w:sz w:val="21"/>
    </w:rPr>
  </w:style>
  <w:style w:type="table" w:default="1" w:styleId="20">
    <w:name w:val="Normal Table"/>
    <w:semiHidden/>
    <w:qFormat/>
    <w:uiPriority w:val="0"/>
    <w:tblPr>
      <w:tblCellMar>
        <w:top w:w="0" w:type="dxa"/>
        <w:left w:w="108" w:type="dxa"/>
        <w:bottom w:w="0" w:type="dxa"/>
        <w:right w:w="108" w:type="dxa"/>
      </w:tblCellMar>
    </w:tblPr>
  </w:style>
  <w:style w:type="paragraph" w:styleId="10">
    <w:name w:val="toc 5"/>
    <w:basedOn w:val="1"/>
    <w:next w:val="1"/>
    <w:qFormat/>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400" w:lineRule="exact"/>
    </w:pPr>
    <w:rPr>
      <w:rFonts w:hAnsi="宋体"/>
    </w:rPr>
  </w:style>
  <w:style w:type="paragraph" w:styleId="15">
    <w:name w:val="toc 4"/>
    <w:basedOn w:val="1"/>
    <w:next w:val="1"/>
    <w:qFormat/>
    <w:uiPriority w:val="0"/>
    <w:pPr>
      <w:spacing w:line="300" w:lineRule="exact"/>
      <w:ind w:left="1260" w:leftChars="600"/>
    </w:pPr>
    <w:rPr>
      <w:rFonts w:hAnsi="宋体"/>
    </w:rPr>
  </w:style>
  <w:style w:type="paragraph" w:styleId="16">
    <w:name w:val="footnote text"/>
    <w:basedOn w:val="1"/>
    <w:qFormat/>
    <w:uiPriority w:val="0"/>
    <w:pPr>
      <w:widowControl/>
      <w:numPr>
        <w:ilvl w:val="0"/>
        <w:numId w:val="3"/>
      </w:numPr>
      <w:autoSpaceDE w:val="0"/>
      <w:autoSpaceDN w:val="0"/>
      <w:snapToGrid/>
      <w:spacing w:beforeLines="0" w:afterLines="0"/>
      <w:ind w:left="1700" w:leftChars="200" w:hanging="1280" w:hangingChars="200"/>
      <w:jc w:val="both"/>
    </w:pPr>
    <w:rPr>
      <w:rFonts w:hAnsi="宋体"/>
      <w:sz w:val="15"/>
    </w:rPr>
  </w:style>
  <w:style w:type="paragraph" w:styleId="17">
    <w:name w:val="toc 6"/>
    <w:basedOn w:val="1"/>
    <w:next w:val="1"/>
    <w:qFormat/>
    <w:uiPriority w:val="0"/>
    <w:pPr>
      <w:spacing w:line="300" w:lineRule="exact"/>
      <w:ind w:left="2100" w:leftChars="1000"/>
    </w:pPr>
    <w:rPr>
      <w:rFonts w:hAnsi="宋体"/>
    </w:rPr>
  </w:style>
  <w:style w:type="paragraph" w:styleId="18">
    <w:name w:val="toc 2"/>
    <w:basedOn w:val="1"/>
    <w:next w:val="1"/>
    <w:qFormat/>
    <w:uiPriority w:val="0"/>
    <w:pPr>
      <w:spacing w:line="300" w:lineRule="exact"/>
      <w:ind w:left="420" w:leftChars="200"/>
    </w:pPr>
    <w:rPr>
      <w:rFonts w:hAnsi="宋体"/>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otnote reference"/>
    <w:basedOn w:val="22"/>
    <w:qFormat/>
    <w:uiPriority w:val="0"/>
    <w:rPr>
      <w:rFonts w:ascii="宋体" w:hAnsi="宋体" w:eastAsia="宋体" w:cs="宋体"/>
      <w:sz w:val="18"/>
      <w:vertAlign w:val="superscript"/>
    </w:rPr>
  </w:style>
  <w:style w:type="paragraph" w:customStyle="1" w:styleId="26">
    <w:name w:val="标准文件_段"/>
    <w:qFormat/>
    <w:uiPriority w:val="0"/>
    <w:pPr>
      <w:spacing w:beforeLines="0" w:afterLines="0"/>
      <w:ind w:firstLine="1280" w:firstLineChars="200"/>
      <w:jc w:val="both"/>
    </w:pPr>
    <w:rPr>
      <w:rFonts w:hint="eastAsia" w:ascii="宋体" w:hAnsi="Times New Roman" w:eastAsia="宋体" w:cs="宋体"/>
      <w:sz w:val="21"/>
    </w:rPr>
  </w:style>
  <w:style w:type="paragraph" w:customStyle="1" w:styleId="27">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8">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9">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30">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1">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2">
    <w:name w:val="标准书脚_奇数页"/>
    <w:qFormat/>
    <w:uiPriority w:val="0"/>
    <w:pPr>
      <w:ind w:right="227"/>
      <w:jc w:val="right"/>
    </w:pPr>
    <w:rPr>
      <w:rFonts w:hint="eastAsia" w:ascii="宋体" w:hAnsi="Times New Roman" w:eastAsia="宋体" w:cs="宋体"/>
      <w:sz w:val="18"/>
    </w:rPr>
  </w:style>
  <w:style w:type="paragraph" w:customStyle="1" w:styleId="33">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4">
    <w:name w:val="标准书眉_偶数页"/>
    <w:next w:val="1"/>
    <w:qFormat/>
    <w:uiPriority w:val="0"/>
    <w:pPr>
      <w:spacing w:after="120"/>
    </w:pPr>
    <w:rPr>
      <w:rFonts w:hint="eastAsia" w:ascii="黑体" w:hAnsi="Times New Roman" w:eastAsia="黑体" w:cs="黑体"/>
      <w:sz w:val="21"/>
    </w:rPr>
  </w:style>
  <w:style w:type="paragraph" w:customStyle="1" w:styleId="35">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6">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7">
    <w:name w:val="发布部门"/>
    <w:next w:val="26"/>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8">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9">
    <w:name w:val="实施日期"/>
    <w:basedOn w:val="38"/>
    <w:qFormat/>
    <w:uiPriority w:val="0"/>
    <w:pPr>
      <w:framePr w:hSpace="0" w:wrap="around" w:vAnchor="page" w:hAnchor="page" w:x="7089" w:y="14176"/>
      <w:jc w:val="right"/>
    </w:pPr>
  </w:style>
  <w:style w:type="paragraph" w:customStyle="1" w:styleId="40">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1">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2">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3">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4">
    <w:name w:val="封面标准英文名称"/>
    <w:basedOn w:val="43"/>
    <w:qFormat/>
    <w:uiPriority w:val="0"/>
    <w:pPr>
      <w:widowControl w:val="0"/>
      <w:spacing w:before="410" w:line="360" w:lineRule="exact"/>
      <w:textAlignment w:val="bottom"/>
    </w:pPr>
    <w:rPr>
      <w:rFonts w:ascii="Times New Roman" w:hAnsi="Times New Roman" w:cs="Times New Roman"/>
      <w:sz w:val="28"/>
    </w:rPr>
  </w:style>
  <w:style w:type="paragraph" w:customStyle="1" w:styleId="45">
    <w:name w:val="封面一致性程度标识"/>
    <w:basedOn w:val="44"/>
    <w:qFormat/>
    <w:uiPriority w:val="0"/>
    <w:pPr>
      <w:spacing w:before="760"/>
    </w:pPr>
  </w:style>
  <w:style w:type="paragraph" w:customStyle="1" w:styleId="46">
    <w:name w:val="封面标准文稿类别"/>
    <w:basedOn w:val="45"/>
    <w:qFormat/>
    <w:uiPriority w:val="0"/>
    <w:pPr>
      <w:spacing w:before="440" w:after="160"/>
    </w:pPr>
    <w:rPr>
      <w:rFonts w:ascii="黑体" w:hAnsi="黑体" w:cs="黑体"/>
      <w:sz w:val="24"/>
    </w:rPr>
  </w:style>
  <w:style w:type="paragraph" w:customStyle="1" w:styleId="47">
    <w:name w:val="封面标准文稿编辑信息"/>
    <w:basedOn w:val="46"/>
    <w:qFormat/>
    <w:uiPriority w:val="0"/>
    <w:pPr>
      <w:spacing w:before="180" w:after="0" w:line="240" w:lineRule="atLeast"/>
    </w:pPr>
    <w:rPr>
      <w:sz w:val="21"/>
    </w:rPr>
  </w:style>
  <w:style w:type="paragraph" w:customStyle="1" w:styleId="48">
    <w:name w:val="封面标准文稿附件"/>
    <w:basedOn w:val="46"/>
    <w:qFormat/>
    <w:uiPriority w:val="0"/>
    <w:pPr>
      <w:spacing w:before="937" w:beforeLines="300" w:afterLines="30" w:line="240" w:lineRule="auto"/>
    </w:pPr>
    <w:rPr>
      <w:rFonts w:ascii="Times New Roman" w:hAnsi="Times New Roman" w:cs="Times New Roman"/>
      <w:b/>
      <w:sz w:val="21"/>
    </w:rPr>
  </w:style>
  <w:style w:type="paragraph" w:customStyle="1" w:styleId="49">
    <w:name w:val="其他发布部门"/>
    <w:basedOn w:val="37"/>
    <w:qFormat/>
    <w:uiPriority w:val="0"/>
    <w:pPr>
      <w:framePr w:wrap="around" w:y="15310"/>
      <w:spacing w:line="0" w:lineRule="atLeast"/>
    </w:pPr>
    <w:rPr>
      <w:rFonts w:ascii="黑体" w:hAnsi="黑体" w:eastAsia="黑体" w:cs="黑体"/>
    </w:rPr>
  </w:style>
  <w:style w:type="paragraph" w:customStyle="1" w:styleId="50">
    <w:name w:val="其他发布部门2"/>
    <w:basedOn w:val="37"/>
    <w:qFormat/>
    <w:uiPriority w:val="0"/>
    <w:pPr>
      <w:framePr w:w="7433" w:h="584" w:hRule="exact" w:hSpace="181" w:wrap="around" w:vAnchor="margin" w:hAnchor="margin" w:xAlign="center" w:y="15027"/>
      <w:spacing w:before="0" w:line="0" w:lineRule="atLeast"/>
    </w:pPr>
    <w:rPr>
      <w:rFonts w:ascii="黑体" w:hAnsi="黑体" w:eastAsia="黑体" w:cs="Times New Roman"/>
      <w:spacing w:val="0"/>
      <w:w w:val="100"/>
    </w:rPr>
  </w:style>
  <w:style w:type="paragraph" w:customStyle="1" w:styleId="51">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2">
    <w:name w:val="其他发布日期"/>
    <w:basedOn w:val="38"/>
    <w:qFormat/>
    <w:uiPriority w:val="0"/>
    <w:pPr>
      <w:framePr w:hSpace="0" w:wrap="around" w:vAnchor="page" w:hAnchor="page" w:x="1419" w:y="14176"/>
    </w:pPr>
  </w:style>
  <w:style w:type="paragraph" w:customStyle="1" w:styleId="53">
    <w:name w:val="其他实施日期"/>
    <w:basedOn w:val="39"/>
    <w:qFormat/>
    <w:uiPriority w:val="0"/>
  </w:style>
  <w:style w:type="paragraph" w:customStyle="1" w:styleId="54">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5">
    <w:name w:val="标准文件_目录标题"/>
    <w:basedOn w:val="1"/>
    <w:qFormat/>
    <w:uiPriority w:val="0"/>
    <w:pPr>
      <w:shd w:val="clear" w:fill="FFFFFF"/>
      <w:spacing w:beforeLines="0" w:after="469" w:afterLines="150"/>
      <w:jc w:val="center"/>
    </w:pPr>
    <w:rPr>
      <w:rFonts w:ascii="黑体" w:hAnsi="Times New Roman" w:eastAsia="黑体" w:cs="黑体"/>
      <w:kern w:val="0"/>
      <w:sz w:val="32"/>
    </w:rPr>
  </w:style>
  <w:style w:type="paragraph" w:customStyle="1" w:styleId="56">
    <w:name w:val="标准文件_前言、引言标题"/>
    <w:next w:val="1"/>
    <w:qFormat/>
    <w:uiPriority w:val="0"/>
    <w:pPr>
      <w:numPr>
        <w:ilvl w:val="0"/>
        <w:numId w:val="4"/>
      </w:numPr>
      <w:suppressAutoHyphens w:val="0"/>
      <w:spacing w:beforeLines="0" w:after="469" w:afterLines="150"/>
      <w:ind w:left="425" w:hanging="425"/>
      <w:jc w:val="center"/>
      <w:outlineLvl w:val="0"/>
    </w:pPr>
    <w:rPr>
      <w:rFonts w:hint="eastAsia" w:ascii="黑体" w:hAnsi="Times New Roman" w:eastAsia="黑体" w:cs="黑体"/>
      <w:sz w:val="32"/>
    </w:rPr>
  </w:style>
  <w:style w:type="paragraph" w:customStyle="1" w:styleId="57">
    <w:name w:val="标准文件_正文标准名称"/>
    <w:basedOn w:val="1"/>
    <w:link w:val="121"/>
    <w:qFormat/>
    <w:uiPriority w:val="0"/>
    <w:pPr>
      <w:widowControl/>
      <w:suppressAutoHyphens w:val="0"/>
      <w:spacing w:beforeLines="0" w:after="640" w:afterLines="0" w:line="400" w:lineRule="exact"/>
      <w:jc w:val="center"/>
    </w:pPr>
    <w:rPr>
      <w:rFonts w:ascii="黑体" w:hAnsi="黑体" w:eastAsia="黑体" w:cs="黑体"/>
      <w:sz w:val="32"/>
    </w:rPr>
  </w:style>
  <w:style w:type="paragraph" w:customStyle="1" w:styleId="58">
    <w:name w:val="标准文件_一级项"/>
    <w:next w:val="26"/>
    <w:qFormat/>
    <w:uiPriority w:val="0"/>
    <w:pPr>
      <w:numPr>
        <w:ilvl w:val="0"/>
        <w:numId w:val="5"/>
      </w:numPr>
      <w:suppressAutoHyphens w:val="0"/>
      <w:spacing w:beforeLines="0" w:afterLines="0"/>
      <w:ind w:left="851" w:hanging="426"/>
    </w:pPr>
    <w:rPr>
      <w:rFonts w:hint="eastAsia" w:ascii="宋体" w:hAnsi="Times New Roman" w:eastAsia="宋体" w:cs="宋体"/>
      <w:sz w:val="21"/>
    </w:rPr>
  </w:style>
  <w:style w:type="paragraph" w:customStyle="1" w:styleId="59">
    <w:name w:val="标准文件_二级项2"/>
    <w:basedOn w:val="26"/>
    <w:next w:val="26"/>
    <w:qFormat/>
    <w:uiPriority w:val="0"/>
    <w:pPr>
      <w:numPr>
        <w:ilvl w:val="1"/>
        <w:numId w:val="5"/>
      </w:numPr>
      <w:suppressAutoHyphens w:val="0"/>
      <w:ind w:left="1270" w:hanging="419"/>
    </w:pPr>
    <w:rPr>
      <w:rFonts w:hAnsi="Times New Roman"/>
    </w:rPr>
  </w:style>
  <w:style w:type="paragraph" w:customStyle="1" w:styleId="60">
    <w:name w:val="标准文件_三级项"/>
    <w:basedOn w:val="1"/>
    <w:next w:val="26"/>
    <w:qFormat/>
    <w:uiPriority w:val="0"/>
    <w:pPr>
      <w:numPr>
        <w:ilvl w:val="2"/>
        <w:numId w:val="6"/>
      </w:numPr>
      <w:suppressAutoHyphens w:val="0"/>
      <w:spacing w:beforeLines="0" w:afterLines="0" w:line="300" w:lineRule="exact"/>
      <w:ind w:left="1678" w:hanging="414"/>
    </w:pPr>
    <w:rPr>
      <w:rFonts w:hAnsi="+西文正文"/>
    </w:rPr>
  </w:style>
  <w:style w:type="paragraph" w:customStyle="1" w:styleId="61">
    <w:name w:val="标准文件_字母编号列项（一级）"/>
    <w:next w:val="26"/>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2">
    <w:name w:val="标准文件_数字编号列项（二级）"/>
    <w:next w:val="26"/>
    <w:qFormat/>
    <w:uiPriority w:val="0"/>
    <w:pPr>
      <w:numPr>
        <w:ilvl w:val="1"/>
        <w:numId w:val="6"/>
      </w:numPr>
      <w:tabs>
        <w:tab w:val="left" w:pos="1259"/>
      </w:tabs>
      <w:ind w:left="1276" w:hanging="425"/>
      <w:jc w:val="both"/>
    </w:pPr>
    <w:rPr>
      <w:rFonts w:hint="eastAsia" w:ascii="宋体" w:hAnsi="Times New Roman" w:eastAsia="宋体" w:cs="Times New Roman"/>
      <w:sz w:val="21"/>
    </w:rPr>
  </w:style>
  <w:style w:type="paragraph" w:customStyle="1" w:styleId="63">
    <w:name w:val="标准文件_引言一级条标题"/>
    <w:basedOn w:val="26"/>
    <w:next w:val="26"/>
    <w:qFormat/>
    <w:uiPriority w:val="0"/>
    <w:pPr>
      <w:numPr>
        <w:ilvl w:val="1"/>
        <w:numId w:val="4"/>
      </w:numPr>
      <w:spacing w:before="157" w:beforeLines="50" w:after="157" w:afterLines="50"/>
    </w:pPr>
    <w:rPr>
      <w:rFonts w:ascii="黑体" w:hAnsi="黑体" w:eastAsia="黑体" w:cs="黑体"/>
    </w:rPr>
  </w:style>
  <w:style w:type="paragraph" w:customStyle="1" w:styleId="64">
    <w:name w:val="标准文件_引言二级条标题"/>
    <w:basedOn w:val="26"/>
    <w:next w:val="26"/>
    <w:qFormat/>
    <w:uiPriority w:val="0"/>
    <w:pPr>
      <w:numPr>
        <w:ilvl w:val="2"/>
        <w:numId w:val="4"/>
      </w:numPr>
      <w:spacing w:before="157" w:beforeLines="50" w:after="157" w:afterLines="50"/>
    </w:pPr>
    <w:rPr>
      <w:rFonts w:ascii="黑体" w:hAnsi="黑体" w:eastAsia="黑体" w:cs="黑体"/>
    </w:rPr>
  </w:style>
  <w:style w:type="paragraph" w:customStyle="1" w:styleId="65">
    <w:name w:val="标准文件_引言三级条标题"/>
    <w:basedOn w:val="26"/>
    <w:next w:val="26"/>
    <w:qFormat/>
    <w:uiPriority w:val="0"/>
    <w:pPr>
      <w:numPr>
        <w:ilvl w:val="3"/>
        <w:numId w:val="4"/>
      </w:numPr>
      <w:spacing w:before="157" w:beforeLines="50" w:after="157" w:afterLines="50"/>
    </w:pPr>
    <w:rPr>
      <w:rFonts w:ascii="黑体" w:hAnsi="黑体" w:eastAsia="黑体" w:cs="黑体"/>
    </w:rPr>
  </w:style>
  <w:style w:type="paragraph" w:customStyle="1" w:styleId="66">
    <w:name w:val="标准文件_引言四级条标题"/>
    <w:basedOn w:val="26"/>
    <w:next w:val="26"/>
    <w:qFormat/>
    <w:uiPriority w:val="0"/>
    <w:pPr>
      <w:numPr>
        <w:ilvl w:val="4"/>
        <w:numId w:val="4"/>
      </w:numPr>
      <w:spacing w:before="157" w:beforeLines="50" w:after="157" w:afterLines="50"/>
    </w:pPr>
    <w:rPr>
      <w:rFonts w:ascii="黑体" w:hAnsi="黑体" w:eastAsia="黑体" w:cs="黑体"/>
    </w:rPr>
  </w:style>
  <w:style w:type="paragraph" w:customStyle="1" w:styleId="67">
    <w:name w:val="标准文件_引言五级条标题"/>
    <w:basedOn w:val="26"/>
    <w:next w:val="26"/>
    <w:qFormat/>
    <w:uiPriority w:val="0"/>
    <w:pPr>
      <w:numPr>
        <w:ilvl w:val="5"/>
        <w:numId w:val="4"/>
      </w:numPr>
      <w:spacing w:before="157" w:beforeLines="50" w:after="157" w:afterLines="50"/>
    </w:pPr>
    <w:rPr>
      <w:rFonts w:ascii="黑体" w:hAnsi="黑体" w:eastAsia="黑体" w:cs="黑体"/>
    </w:rPr>
  </w:style>
  <w:style w:type="paragraph" w:customStyle="1" w:styleId="68">
    <w:name w:val="标准文件_引言一级无标题"/>
    <w:basedOn w:val="63"/>
    <w:next w:val="26"/>
    <w:qFormat/>
    <w:uiPriority w:val="0"/>
    <w:pPr>
      <w:spacing w:before="4" w:beforeLines="1" w:after="4" w:afterLines="1" w:line="276" w:lineRule="auto"/>
    </w:pPr>
    <w:rPr>
      <w:rFonts w:ascii="宋体" w:hAnsi="宋体" w:eastAsia="宋体" w:cs="宋体"/>
    </w:rPr>
  </w:style>
  <w:style w:type="paragraph" w:customStyle="1" w:styleId="69">
    <w:name w:val="标准文件_引言二级无标题"/>
    <w:basedOn w:val="64"/>
    <w:next w:val="26"/>
    <w:qFormat/>
    <w:uiPriority w:val="0"/>
    <w:pPr>
      <w:spacing w:before="4" w:beforeLines="1" w:after="4" w:afterLines="1" w:line="276" w:lineRule="auto"/>
    </w:pPr>
    <w:rPr>
      <w:rFonts w:ascii="宋体" w:hAnsi="宋体" w:eastAsia="宋体" w:cs="宋体"/>
    </w:rPr>
  </w:style>
  <w:style w:type="paragraph" w:customStyle="1" w:styleId="70">
    <w:name w:val="标准文件_引言三级无标题"/>
    <w:basedOn w:val="65"/>
    <w:next w:val="26"/>
    <w:qFormat/>
    <w:uiPriority w:val="0"/>
    <w:pPr>
      <w:spacing w:before="4" w:beforeLines="1" w:after="4" w:afterLines="1" w:line="276" w:lineRule="auto"/>
    </w:pPr>
    <w:rPr>
      <w:rFonts w:ascii="宋体" w:hAnsi="宋体" w:eastAsia="宋体" w:cs="宋体"/>
    </w:rPr>
  </w:style>
  <w:style w:type="paragraph" w:customStyle="1" w:styleId="71">
    <w:name w:val="标准文件_引言四级无标题"/>
    <w:basedOn w:val="66"/>
    <w:next w:val="26"/>
    <w:qFormat/>
    <w:uiPriority w:val="0"/>
    <w:pPr>
      <w:spacing w:before="4" w:beforeLines="1" w:after="4" w:afterLines="1" w:line="276" w:lineRule="auto"/>
    </w:pPr>
    <w:rPr>
      <w:rFonts w:ascii="宋体" w:hAnsi="宋体" w:eastAsia="宋体" w:cs="宋体"/>
    </w:rPr>
  </w:style>
  <w:style w:type="paragraph" w:customStyle="1" w:styleId="72">
    <w:name w:val="标准文件_引言五级无标题"/>
    <w:basedOn w:val="67"/>
    <w:next w:val="26"/>
    <w:qFormat/>
    <w:uiPriority w:val="0"/>
    <w:pPr>
      <w:spacing w:before="4" w:beforeLines="1" w:after="4" w:afterLines="1" w:line="276" w:lineRule="auto"/>
    </w:pPr>
    <w:rPr>
      <w:rFonts w:ascii="宋体" w:hAnsi="宋体" w:eastAsia="宋体" w:cs="宋体"/>
    </w:rPr>
  </w:style>
  <w:style w:type="paragraph" w:customStyle="1" w:styleId="73">
    <w:name w:val="标准文件_章标题"/>
    <w:next w:val="26"/>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4">
    <w:name w:val="标准文件_一级条标题"/>
    <w:basedOn w:val="73"/>
    <w:next w:val="26"/>
    <w:qFormat/>
    <w:uiPriority w:val="0"/>
    <w:pPr>
      <w:numPr>
        <w:ilvl w:val="1"/>
      </w:numPr>
      <w:spacing w:before="157" w:beforeLines="50" w:after="157" w:afterLines="50"/>
      <w:outlineLvl w:val="1"/>
    </w:pPr>
    <w:rPr>
      <w:rFonts w:hAnsi="Times New Roman"/>
    </w:rPr>
  </w:style>
  <w:style w:type="paragraph" w:customStyle="1" w:styleId="75">
    <w:name w:val="标准文件_二级条标题"/>
    <w:next w:val="26"/>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6">
    <w:name w:val="标准文件_三级条标题"/>
    <w:basedOn w:val="75"/>
    <w:next w:val="26"/>
    <w:qFormat/>
    <w:uiPriority w:val="0"/>
    <w:pPr>
      <w:numPr>
        <w:ilvl w:val="3"/>
      </w:numPr>
      <w:spacing w:before="157" w:after="157"/>
      <w:outlineLvl w:val="3"/>
    </w:pPr>
  </w:style>
  <w:style w:type="paragraph" w:customStyle="1" w:styleId="77">
    <w:name w:val="标准文件_四级条标题"/>
    <w:next w:val="26"/>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8">
    <w:name w:val="标准文件_五级条标题"/>
    <w:next w:val="26"/>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9">
    <w:name w:val="标准文件_一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二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三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四级无标题"/>
    <w:basedOn w:val="77"/>
    <w:qFormat/>
    <w:uiPriority w:val="0"/>
    <w:pPr>
      <w:spacing w:before="4" w:beforeLines="1" w:after="4" w:afterLines="1"/>
      <w:outlineLvl w:val="9"/>
    </w:pPr>
    <w:rPr>
      <w:rFonts w:ascii="宋体" w:hAnsi="宋体" w:eastAsia="宋体" w:cs="宋体"/>
    </w:rPr>
  </w:style>
  <w:style w:type="paragraph" w:customStyle="1" w:styleId="83">
    <w:name w:val="标准文件_五级无标题"/>
    <w:basedOn w:val="78"/>
    <w:qFormat/>
    <w:uiPriority w:val="0"/>
    <w:pPr>
      <w:spacing w:before="4" w:beforeLines="1" w:after="4" w:afterLines="1"/>
      <w:outlineLvl w:val="9"/>
    </w:pPr>
    <w:rPr>
      <w:rFonts w:ascii="宋体" w:hAnsi="宋体" w:eastAsia="宋体" w:cs="宋体"/>
    </w:rPr>
  </w:style>
  <w:style w:type="paragraph" w:customStyle="1" w:styleId="84">
    <w:name w:val="标准文件_术语条一"/>
    <w:basedOn w:val="79"/>
    <w:next w:val="26"/>
    <w:qFormat/>
    <w:uiPriority w:val="0"/>
    <w:pPr>
      <w:ind w:left="1280" w:hanging="1280" w:hangingChars="200"/>
    </w:pPr>
    <w:rPr>
      <w:rFonts w:ascii="黑体" w:hAnsi="黑体" w:eastAsia="黑体" w:cs="黑体"/>
    </w:rPr>
  </w:style>
  <w:style w:type="paragraph" w:customStyle="1" w:styleId="85">
    <w:name w:val="标准文件_术语条二"/>
    <w:basedOn w:val="80"/>
    <w:next w:val="26"/>
    <w:qFormat/>
    <w:uiPriority w:val="0"/>
    <w:pPr>
      <w:ind w:left="1280" w:hanging="1280" w:hangingChars="200"/>
    </w:pPr>
    <w:rPr>
      <w:rFonts w:ascii="黑体" w:hAnsi="黑体" w:eastAsia="黑体" w:cs="黑体"/>
    </w:rPr>
  </w:style>
  <w:style w:type="paragraph" w:customStyle="1" w:styleId="86">
    <w:name w:val="标准文件_术语条三"/>
    <w:basedOn w:val="81"/>
    <w:next w:val="26"/>
    <w:qFormat/>
    <w:uiPriority w:val="0"/>
    <w:pPr>
      <w:ind w:left="1280" w:hanging="1280" w:hangingChars="200"/>
    </w:pPr>
    <w:rPr>
      <w:rFonts w:ascii="黑体" w:hAnsi="黑体" w:eastAsia="黑体" w:cs="黑体"/>
    </w:rPr>
  </w:style>
  <w:style w:type="paragraph" w:customStyle="1" w:styleId="87">
    <w:name w:val="标准文件_术语条四"/>
    <w:basedOn w:val="82"/>
    <w:next w:val="26"/>
    <w:qFormat/>
    <w:uiPriority w:val="0"/>
    <w:pPr>
      <w:ind w:left="1280" w:hanging="1280" w:hangingChars="200"/>
    </w:pPr>
    <w:rPr>
      <w:rFonts w:ascii="黑体" w:hAnsi="黑体" w:eastAsia="黑体" w:cs="黑体"/>
    </w:rPr>
  </w:style>
  <w:style w:type="paragraph" w:customStyle="1" w:styleId="88">
    <w:name w:val="标准文件_术语条五"/>
    <w:basedOn w:val="83"/>
    <w:next w:val="26"/>
    <w:qFormat/>
    <w:uiPriority w:val="0"/>
    <w:pPr>
      <w:ind w:left="1280" w:hanging="1280" w:hangingChars="200"/>
    </w:pPr>
    <w:rPr>
      <w:rFonts w:ascii="黑体" w:hAnsi="黑体" w:eastAsia="黑体" w:cs="黑体"/>
    </w:rPr>
  </w:style>
  <w:style w:type="paragraph" w:customStyle="1" w:styleId="89">
    <w:name w:val="标准文件_附录标识"/>
    <w:basedOn w:val="1"/>
    <w:next w:val="26"/>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90">
    <w:name w:val="标准文件_附录一级条标题"/>
    <w:next w:val="26"/>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二级条标题"/>
    <w:next w:val="26"/>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三级条标题"/>
    <w:next w:val="26"/>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四级条标题"/>
    <w:next w:val="26"/>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五级条标题"/>
    <w:next w:val="26"/>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5">
    <w:name w:val="标准文件_附录一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二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三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四级无标题"/>
    <w:basedOn w:val="93"/>
    <w:qFormat/>
    <w:uiPriority w:val="0"/>
    <w:pPr>
      <w:spacing w:before="4" w:beforeLines="1" w:after="4" w:afterLines="1" w:line="276" w:lineRule="auto"/>
    </w:pPr>
    <w:rPr>
      <w:rFonts w:ascii="宋体" w:hAnsi="宋体" w:eastAsia="宋体" w:cs="宋体"/>
    </w:rPr>
  </w:style>
  <w:style w:type="paragraph" w:customStyle="1" w:styleId="99">
    <w:name w:val="标准文件_附录五级无标题"/>
    <w:basedOn w:val="94"/>
    <w:qFormat/>
    <w:uiPriority w:val="0"/>
    <w:pPr>
      <w:spacing w:before="4" w:beforeLines="1" w:after="4" w:afterLines="1" w:line="276" w:lineRule="auto"/>
    </w:pPr>
    <w:rPr>
      <w:rFonts w:ascii="宋体" w:hAnsi="宋体" w:eastAsia="宋体" w:cs="宋体"/>
    </w:rPr>
  </w:style>
  <w:style w:type="paragraph" w:customStyle="1" w:styleId="100">
    <w:name w:val="附录图标号"/>
    <w:basedOn w:val="26"/>
    <w:next w:val="26"/>
    <w:qFormat/>
    <w:uiPriority w:val="0"/>
    <w:pPr>
      <w:numPr>
        <w:ilvl w:val="0"/>
        <w:numId w:val="2"/>
      </w:numPr>
      <w:spacing w:line="14" w:lineRule="exact"/>
      <w:ind w:left="0"/>
      <w:jc w:val="center"/>
    </w:pPr>
    <w:rPr>
      <w:sz w:val="2"/>
    </w:rPr>
  </w:style>
  <w:style w:type="paragraph" w:customStyle="1" w:styleId="101">
    <w:name w:val="附录图标题"/>
    <w:next w:val="26"/>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2">
    <w:name w:val="附录表标号"/>
    <w:basedOn w:val="26"/>
    <w:next w:val="26"/>
    <w:qFormat/>
    <w:uiPriority w:val="0"/>
    <w:pPr>
      <w:numPr>
        <w:ilvl w:val="0"/>
        <w:numId w:val="9"/>
      </w:numPr>
      <w:spacing w:line="14" w:lineRule="exact"/>
      <w:ind w:left="0"/>
      <w:jc w:val="center"/>
    </w:pPr>
    <w:rPr>
      <w:sz w:val="2"/>
    </w:rPr>
  </w:style>
  <w:style w:type="paragraph" w:customStyle="1" w:styleId="103">
    <w:name w:val="附录表标题"/>
    <w:next w:val="26"/>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4">
    <w:name w:val="标准文件_示例内容"/>
    <w:basedOn w:val="26"/>
    <w:qFormat/>
    <w:uiPriority w:val="0"/>
    <w:pPr>
      <w:suppressAutoHyphens w:val="0"/>
    </w:pPr>
    <w:rPr>
      <w:rFonts w:hAnsi="宋体"/>
      <w:sz w:val="18"/>
    </w:rPr>
  </w:style>
  <w:style w:type="paragraph" w:customStyle="1" w:styleId="105">
    <w:name w:val="标准文件_示例"/>
    <w:next w:val="104"/>
    <w:qFormat/>
    <w:uiPriority w:val="0"/>
    <w:pPr>
      <w:numPr>
        <w:ilvl w:val="0"/>
        <w:numId w:val="10"/>
      </w:numPr>
      <w:suppressAutoHyphens w:val="0"/>
      <w:spacing w:beforeLines="0" w:afterLines="0"/>
      <w:jc w:val="both"/>
    </w:pPr>
    <w:rPr>
      <w:rFonts w:hint="eastAsia" w:ascii="宋体" w:hAnsi="宋体" w:eastAsia="宋体" w:cs="宋体"/>
      <w:sz w:val="18"/>
    </w:rPr>
  </w:style>
  <w:style w:type="paragraph" w:customStyle="1" w:styleId="106">
    <w:name w:val="标准文件_示例×"/>
    <w:basedOn w:val="1"/>
    <w:next w:val="104"/>
    <w:qFormat/>
    <w:uiPriority w:val="0"/>
    <w:pPr>
      <w:widowControl/>
      <w:numPr>
        <w:ilvl w:val="0"/>
        <w:numId w:val="11"/>
      </w:numPr>
      <w:suppressAutoHyphens w:val="0"/>
      <w:spacing w:beforeLines="0" w:afterLines="0"/>
      <w:ind w:firstLine="363"/>
    </w:pPr>
    <w:rPr>
      <w:rFonts w:hAnsi="Times New Roman"/>
      <w:sz w:val="18"/>
    </w:rPr>
  </w:style>
  <w:style w:type="paragraph" w:customStyle="1" w:styleId="107">
    <w:name w:val="标准文件_注"/>
    <w:next w:val="26"/>
    <w:qFormat/>
    <w:uiPriority w:val="0"/>
    <w:pPr>
      <w:numPr>
        <w:ilvl w:val="0"/>
        <w:numId w:val="12"/>
      </w:numPr>
      <w:autoSpaceDE w:val="0"/>
      <w:autoSpaceDN w:val="0"/>
      <w:spacing w:beforeLines="0" w:afterLines="0"/>
      <w:jc w:val="both"/>
    </w:pPr>
    <w:rPr>
      <w:rFonts w:hint="eastAsia" w:ascii="宋体" w:hAnsi="宋体" w:eastAsia="宋体" w:cs="宋体"/>
      <w:sz w:val="18"/>
    </w:rPr>
  </w:style>
  <w:style w:type="paragraph" w:customStyle="1" w:styleId="108">
    <w:name w:val="标准文件_注×"/>
    <w:next w:val="26"/>
    <w:qFormat/>
    <w:uiPriority w:val="0"/>
    <w:pPr>
      <w:numPr>
        <w:ilvl w:val="0"/>
        <w:numId w:val="13"/>
      </w:numPr>
      <w:spacing w:beforeLines="0" w:afterLines="0"/>
      <w:jc w:val="both"/>
    </w:pPr>
    <w:rPr>
      <w:rFonts w:hint="eastAsia" w:ascii="宋体" w:hAnsi="宋体" w:eastAsia="宋体" w:cs="宋体"/>
      <w:sz w:val="18"/>
    </w:rPr>
  </w:style>
  <w:style w:type="paragraph" w:customStyle="1" w:styleId="109">
    <w:name w:val="标准文件_图表脚注"/>
    <w:basedOn w:val="1"/>
    <w:next w:val="26"/>
    <w:qFormat/>
    <w:uiPriority w:val="0"/>
    <w:pPr>
      <w:numPr>
        <w:ilvl w:val="0"/>
        <w:numId w:val="14"/>
      </w:numPr>
      <w:suppressAutoHyphens w:val="0"/>
      <w:adjustRightInd w:val="0"/>
      <w:spacing w:beforeLines="0" w:afterLines="0"/>
      <w:jc w:val="left"/>
    </w:pPr>
    <w:rPr>
      <w:rFonts w:hAnsi="宋体"/>
      <w:sz w:val="18"/>
    </w:rPr>
  </w:style>
  <w:style w:type="paragraph" w:customStyle="1" w:styleId="110">
    <w:name w:val="标准文件_标准正文"/>
    <w:basedOn w:val="1"/>
    <w:next w:val="26"/>
    <w:qFormat/>
    <w:uiPriority w:val="0"/>
    <w:pPr>
      <w:ind w:firstLine="1280" w:firstLineChars="200"/>
    </w:pPr>
  </w:style>
  <w:style w:type="paragraph" w:customStyle="1" w:styleId="111">
    <w:name w:val="标准文件_正文公式"/>
    <w:basedOn w:val="1"/>
    <w:next w:val="110"/>
    <w:qFormat/>
    <w:uiPriority w:val="0"/>
    <w:pPr>
      <w:tabs>
        <w:tab w:val="center" w:pos="4678"/>
        <w:tab w:val="right" w:leader="middleDot" w:pos="9355"/>
      </w:tabs>
    </w:pPr>
  </w:style>
  <w:style w:type="paragraph" w:customStyle="1" w:styleId="112">
    <w:name w:val="标准文件_表格"/>
    <w:basedOn w:val="26"/>
    <w:qFormat/>
    <w:uiPriority w:val="0"/>
    <w:pPr>
      <w:jc w:val="center"/>
    </w:pPr>
    <w:rPr>
      <w:sz w:val="18"/>
    </w:rPr>
  </w:style>
  <w:style w:type="paragraph" w:customStyle="1" w:styleId="113">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4">
    <w:name w:val="标准文件_正文表标题"/>
    <w:next w:val="26"/>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5">
    <w:name w:val="标准文件_正文图标题"/>
    <w:next w:val="26"/>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6">
    <w:name w:val="标准文件_索引标题"/>
    <w:basedOn w:val="35"/>
    <w:next w:val="26"/>
    <w:qFormat/>
    <w:uiPriority w:val="0"/>
    <w:rPr>
      <w:rFonts w:hAnsi="黑体"/>
    </w:rPr>
  </w:style>
  <w:style w:type="paragraph" w:customStyle="1" w:styleId="117">
    <w:name w:val="标准文件_索引项"/>
    <w:basedOn w:val="26"/>
    <w:next w:val="26"/>
    <w:qFormat/>
    <w:uiPriority w:val="0"/>
    <w:pPr>
      <w:tabs>
        <w:tab w:val="right" w:leader="dot" w:pos="9355"/>
      </w:tabs>
      <w:autoSpaceDE w:val="0"/>
      <w:autoSpaceDN w:val="0"/>
      <w:ind w:left="236" w:hanging="236" w:hangingChars="37"/>
      <w:jc w:val="left"/>
    </w:pPr>
  </w:style>
  <w:style w:type="paragraph" w:customStyle="1" w:styleId="118">
    <w:name w:val="标准文件_索引字母"/>
    <w:next w:val="26"/>
    <w:qFormat/>
    <w:uiPriority w:val="0"/>
    <w:pPr>
      <w:spacing w:beforeLines="0" w:afterLines="0"/>
      <w:jc w:val="center"/>
    </w:pPr>
    <w:rPr>
      <w:rFonts w:hint="eastAsia" w:ascii="宋体" w:hAnsi="宋体" w:eastAsia="宋体" w:cs="宋体"/>
      <w:b/>
      <w:kern w:val="2"/>
      <w:sz w:val="21"/>
    </w:rPr>
  </w:style>
  <w:style w:type="paragraph" w:customStyle="1" w:styleId="119">
    <w:name w:val="标准文件_提示"/>
    <w:basedOn w:val="1"/>
    <w:qFormat/>
    <w:uiPriority w:val="0"/>
    <w:pPr>
      <w:ind w:firstLine="1280" w:firstLineChars="200"/>
    </w:pPr>
    <w:rPr>
      <w:rFonts w:ascii="黑体" w:hAnsi="黑体" w:eastAsia="黑体" w:cs="黑体"/>
    </w:rPr>
  </w:style>
  <w:style w:type="paragraph" w:customStyle="1" w:styleId="120">
    <w:name w:val="标准文件_参考文献编号"/>
    <w:basedOn w:val="26"/>
    <w:qFormat/>
    <w:uiPriority w:val="0"/>
    <w:pPr>
      <w:numPr>
        <w:ilvl w:val="0"/>
        <w:numId w:val="17"/>
      </w:numPr>
    </w:pPr>
  </w:style>
  <w:style w:type="character" w:customStyle="1" w:styleId="121">
    <w:name w:val="标准文件_正文标准名称 Char"/>
    <w:link w:val="57"/>
    <w:qFormat/>
    <w:uiPriority w:val="0"/>
    <w:rPr>
      <w:rFonts w:ascii="黑体" w:hAnsi="黑体" w:eastAsia="黑体" w:cs="黑体"/>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a0eea02-d544-4021-ac18-b332619f99af}"/>
        <w:style w:val=""/>
        <w:category>
          <w:name w:val="常规"/>
          <w:gallery w:val="placeholder"/>
        </w:category>
        <w:types>
          <w:type w:val="bbPlcHdr"/>
        </w:types>
        <w:behaviors>
          <w:behavior w:val="content"/>
        </w:behaviors>
        <w:description w:val=""/>
        <w:guid w:val="{ca0eea02-d544-4021-ac18-b332619f99af}"/>
      </w:docPartPr>
      <w:docPartBody>
        <w:p w14:paraId="40CE10F5">
          <w:r>
            <w:rPr>
              <w:color w:val="808080"/>
            </w:rPr>
            <w:t>选择一项。</w:t>
          </w:r>
        </w:p>
      </w:docPartBody>
    </w:docPart>
    <w:docPart>
      <w:docPartPr>
        <w:name w:val="{e606a95a-2d22-4ee0-9f89-3c969b9d0ee0}"/>
        <w:style w:val=""/>
        <w:category>
          <w:name w:val="常规"/>
          <w:gallery w:val="placeholder"/>
        </w:category>
        <w:types>
          <w:type w:val="bbPlcHdr"/>
        </w:types>
        <w:behaviors>
          <w:behavior w:val="content"/>
        </w:behaviors>
        <w:description w:val=""/>
        <w:guid w:val="{e606a95a-2d22-4ee0-9f89-3c969b9d0ee0}"/>
      </w:docPartPr>
      <w:docPartBody>
        <w:p w14:paraId="558EA8F2">
          <w:r>
            <w:rPr>
              <w:color w:val="808080"/>
            </w:rPr>
            <w:t>选择一项。</w:t>
          </w:r>
        </w:p>
      </w:docPartBody>
    </w:docPart>
    <w:docPart>
      <w:docPartPr>
        <w:name w:val="{c302b075-a57c-4204-9171-c5e36a4e5ba2}"/>
        <w:style w:val=""/>
        <w:category>
          <w:name w:val="常规"/>
          <w:gallery w:val="placeholder"/>
        </w:category>
        <w:types>
          <w:type w:val="bbPlcHdr"/>
        </w:types>
        <w:behaviors>
          <w:behavior w:val="content"/>
        </w:behaviors>
        <w:description w:val=""/>
        <w:guid w:val="{c302b075-a57c-4204-9171-c5e36a4e5ba2}"/>
      </w:docPartPr>
      <w:docPartBody>
        <w:p w14:paraId="76BFB42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TFangsong">
    <w:panose1 w:val="02010600040101010101"/>
    <w:charset w:val="86"/>
    <w:family w:val="auto"/>
    <w:pitch w:val="default"/>
    <w:sig w:usb0="00000287" w:usb1="080F0000" w:usb2="00000000" w:usb3="00000000" w:csb0="0004009F" w:csb1="DFD70000"/>
  </w:font>
  <w:font w:name="仿宋">
    <w:altName w:val="方正仿宋_GBK"/>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BiauKai">
    <w:altName w:val="苹方-简"/>
    <w:panose1 w:val="02010601000101010101"/>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4700</Words>
  <Characters>4829</Characters>
  <Lines>0</Lines>
  <Paragraphs>0</Paragraphs>
  <TotalTime>9</TotalTime>
  <ScaleCrop>false</ScaleCrop>
  <LinksUpToDate>false</LinksUpToDate>
  <CharactersWithSpaces>5223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2025-08-13T09:28:00Z</dcterms:created>
  <dc:creator>Hannah</dc:creator>
  <cp:lastModifiedBy>CHRIS CHOI</cp:lastModifiedBy>
  <dcterms:modified xsi:type="dcterms:W3CDTF">2025-09-29T11:43:45Z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900C0BC901B14B2FBC46A3607B75ABC6_11</vt:lpwstr>
  </property>
  <property fmtid="{D5CDD505-2E9C-101B-9397-08002B2CF9AE}" pid="4" name="KSOTemplateDocerSaveRecord">
    <vt:lpwstr>eyJoZGlkIjoiNWQyZjc3OTQyZWRhZmUwMDMzMmViNzhkZmMxYzQ5MGIiLCJ1c2VySWQiOiIxMDUyNzQ5NTI0In0=</vt:lpwstr>
  </property>
</Properties>
</file>